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452F" w14:textId="49429DA1" w:rsidR="00544557" w:rsidRDefault="004E06A8" w:rsidP="00C85631">
      <w:pPr>
        <w:rPr>
          <w:b/>
          <w:bCs/>
        </w:rPr>
      </w:pPr>
      <w:r>
        <w:rPr>
          <w:rFonts w:ascii="Trebuchet MS" w:eastAsia="Times New Roman" w:hAnsi="Trebuchet MS" w:cs="Arial"/>
          <w:b/>
          <w:bCs/>
          <w:noProof/>
          <w:sz w:val="28"/>
          <w:szCs w:val="28"/>
          <w:u w:val="single"/>
          <w:lang w:eastAsia="en-GB"/>
        </w:rPr>
        <w:drawing>
          <wp:anchor distT="0" distB="0" distL="114300" distR="114300" simplePos="0" relativeHeight="251661312" behindDoc="1" locked="0" layoutInCell="1" allowOverlap="1" wp14:anchorId="06BEFF02" wp14:editId="1C37FB21">
            <wp:simplePos x="0" y="0"/>
            <wp:positionH relativeFrom="column">
              <wp:posOffset>4427220</wp:posOffset>
            </wp:positionH>
            <wp:positionV relativeFrom="paragraph">
              <wp:posOffset>-704544</wp:posOffset>
            </wp:positionV>
            <wp:extent cx="1944948" cy="868696"/>
            <wp:effectExtent l="0" t="0" r="0" b="7620"/>
            <wp:wrapNone/>
            <wp:docPr id="190405884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58841"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4948" cy="868696"/>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eastAsia="Times New Roman" w:hAnsi="Trebuchet MS" w:cs="Arial"/>
          <w:b/>
          <w:bCs/>
          <w:noProof/>
          <w:sz w:val="28"/>
          <w:szCs w:val="28"/>
          <w:u w:val="single"/>
          <w:lang w:eastAsia="en-GB"/>
        </w:rPr>
        <w:drawing>
          <wp:anchor distT="0" distB="0" distL="114300" distR="114300" simplePos="0" relativeHeight="251659264" behindDoc="1" locked="0" layoutInCell="1" allowOverlap="1" wp14:anchorId="509A8066" wp14:editId="415EE9B8">
            <wp:simplePos x="0" y="0"/>
            <wp:positionH relativeFrom="margin">
              <wp:posOffset>-902126</wp:posOffset>
            </wp:positionH>
            <wp:positionV relativeFrom="paragraph">
              <wp:posOffset>-768792</wp:posOffset>
            </wp:positionV>
            <wp:extent cx="2691012" cy="872836"/>
            <wp:effectExtent l="0" t="0" r="0" b="0"/>
            <wp:wrapNone/>
            <wp:docPr id="1001583608" name="Picture 2" descr="A purpl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3608" name="Picture 2" descr="A purple text on a black backgroun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1012" cy="872836"/>
                    </a:xfrm>
                    <a:prstGeom prst="rect">
                      <a:avLst/>
                    </a:prstGeom>
                  </pic:spPr>
                </pic:pic>
              </a:graphicData>
            </a:graphic>
            <wp14:sizeRelH relativeFrom="margin">
              <wp14:pctWidth>0</wp14:pctWidth>
            </wp14:sizeRelH>
            <wp14:sizeRelV relativeFrom="margin">
              <wp14:pctHeight>0</wp14:pctHeight>
            </wp14:sizeRelV>
          </wp:anchor>
        </w:drawing>
      </w:r>
    </w:p>
    <w:p w14:paraId="4323CB2F" w14:textId="77777777" w:rsidR="00DA5DD9" w:rsidRPr="00E7529F" w:rsidRDefault="00DA5DD9" w:rsidP="00DA5DD9">
      <w:pPr>
        <w:rPr>
          <w:rFonts w:cs="Arial"/>
        </w:rPr>
      </w:pPr>
      <w:r w:rsidRPr="0337B515">
        <w:rPr>
          <w:rFonts w:cs="Arial"/>
          <w:b/>
          <w:bCs/>
        </w:rPr>
        <w:t>Job Title:</w:t>
      </w:r>
      <w:r w:rsidRPr="0337B515">
        <w:rPr>
          <w:rFonts w:cs="Arial"/>
        </w:rPr>
        <w:t xml:space="preserve"> </w:t>
      </w:r>
      <w:r>
        <w:tab/>
      </w:r>
      <w:r>
        <w:tab/>
      </w:r>
      <w:r w:rsidRPr="0337B515">
        <w:rPr>
          <w:rFonts w:cs="Arial"/>
        </w:rPr>
        <w:t xml:space="preserve">Corporate Partnerships </w:t>
      </w:r>
      <w:r>
        <w:rPr>
          <w:rFonts w:cs="Arial"/>
        </w:rPr>
        <w:t>Co-ordinator</w:t>
      </w:r>
    </w:p>
    <w:p w14:paraId="4F36B599" w14:textId="77777777" w:rsidR="00DA5DD9" w:rsidRPr="00E7529F" w:rsidRDefault="00DA5DD9" w:rsidP="00DA5DD9">
      <w:pPr>
        <w:rPr>
          <w:rFonts w:cs="Arial"/>
        </w:rPr>
      </w:pPr>
      <w:r w:rsidRPr="00E7529F">
        <w:rPr>
          <w:rFonts w:cs="Arial"/>
          <w:b/>
          <w:bCs/>
        </w:rPr>
        <w:t>Responsible to:</w:t>
      </w:r>
      <w:r w:rsidRPr="00E7529F">
        <w:rPr>
          <w:rFonts w:cs="Arial"/>
        </w:rPr>
        <w:t xml:space="preserve"> </w:t>
      </w:r>
      <w:r w:rsidRPr="00E7529F">
        <w:rPr>
          <w:rFonts w:cs="Arial"/>
        </w:rPr>
        <w:tab/>
        <w:t>Executive Director</w:t>
      </w:r>
    </w:p>
    <w:p w14:paraId="00E17B2A" w14:textId="77777777" w:rsidR="00DA5DD9" w:rsidRPr="00E7529F" w:rsidRDefault="00DA5DD9" w:rsidP="00DA5DD9">
      <w:pPr>
        <w:rPr>
          <w:rFonts w:cs="Arial"/>
        </w:rPr>
      </w:pPr>
      <w:r w:rsidRPr="00E7529F">
        <w:rPr>
          <w:rFonts w:cs="Arial"/>
          <w:b/>
        </w:rPr>
        <w:t>Salary:</w:t>
      </w:r>
      <w:r w:rsidRPr="00E7529F">
        <w:rPr>
          <w:rFonts w:cs="Arial"/>
          <w:b/>
        </w:rPr>
        <w:tab/>
      </w:r>
      <w:r w:rsidRPr="00E7529F">
        <w:rPr>
          <w:rFonts w:cs="Arial"/>
          <w:b/>
        </w:rPr>
        <w:tab/>
      </w:r>
      <w:r w:rsidRPr="00D56E28">
        <w:rPr>
          <w:rFonts w:cs="Arial"/>
        </w:rPr>
        <w:t>£</w:t>
      </w:r>
      <w:r>
        <w:rPr>
          <w:rFonts w:cs="Arial"/>
        </w:rPr>
        <w:t xml:space="preserve"> - Under Review</w:t>
      </w:r>
    </w:p>
    <w:p w14:paraId="653E9FCC" w14:textId="77777777" w:rsidR="00DA5DD9" w:rsidRDefault="00DA5DD9" w:rsidP="00DA5DD9">
      <w:pPr>
        <w:rPr>
          <w:rFonts w:cs="Arial"/>
        </w:rPr>
      </w:pPr>
      <w:r w:rsidRPr="00E7529F">
        <w:rPr>
          <w:rFonts w:cs="Arial"/>
          <w:b/>
        </w:rPr>
        <w:t>Hours:</w:t>
      </w:r>
      <w:r w:rsidRPr="00E7529F">
        <w:rPr>
          <w:rFonts w:cs="Arial"/>
          <w:b/>
        </w:rPr>
        <w:tab/>
      </w:r>
      <w:r w:rsidRPr="00E7529F">
        <w:rPr>
          <w:rFonts w:cs="Arial"/>
          <w:b/>
        </w:rPr>
        <w:tab/>
      </w:r>
      <w:r w:rsidRPr="00E7529F">
        <w:rPr>
          <w:rFonts w:cs="Arial"/>
        </w:rPr>
        <w:t>35 Hours</w:t>
      </w:r>
    </w:p>
    <w:p w14:paraId="2E852F07" w14:textId="77777777" w:rsidR="00DA5DD9" w:rsidRPr="00E7529F" w:rsidRDefault="00DA5DD9" w:rsidP="00DA5DD9">
      <w:pPr>
        <w:rPr>
          <w:rFonts w:cs="Arial"/>
          <w:b/>
        </w:rPr>
      </w:pPr>
      <w:r w:rsidRPr="00B50B07">
        <w:rPr>
          <w:rFonts w:cs="Arial"/>
          <w:b/>
          <w:bCs/>
        </w:rPr>
        <w:t>Located:</w:t>
      </w:r>
      <w:r>
        <w:rPr>
          <w:rFonts w:cs="Arial"/>
        </w:rPr>
        <w:tab/>
      </w:r>
      <w:r>
        <w:rPr>
          <w:rFonts w:cs="Arial"/>
        </w:rPr>
        <w:tab/>
        <w:t>FareShare Glasgow and the West of Scotland</w:t>
      </w:r>
      <w:r w:rsidRPr="00E7529F">
        <w:rPr>
          <w:rFonts w:cs="Arial"/>
          <w:b/>
        </w:rPr>
        <w:tab/>
      </w:r>
      <w:r w:rsidRPr="00E7529F">
        <w:rPr>
          <w:rFonts w:cs="Arial"/>
          <w:b/>
        </w:rPr>
        <w:tab/>
      </w:r>
    </w:p>
    <w:p w14:paraId="4896F572" w14:textId="77777777" w:rsidR="001D379D" w:rsidRDefault="001D379D" w:rsidP="00DA5DD9">
      <w:pPr>
        <w:rPr>
          <w:b/>
          <w:bCs/>
        </w:rPr>
      </w:pPr>
    </w:p>
    <w:p w14:paraId="4669DD49" w14:textId="453976FF" w:rsidR="00DA5DD9" w:rsidRPr="00B90496" w:rsidRDefault="00DA5DD9" w:rsidP="00DA5DD9">
      <w:pPr>
        <w:rPr>
          <w:b/>
          <w:bCs/>
        </w:rPr>
      </w:pPr>
      <w:r w:rsidRPr="00B90496">
        <w:rPr>
          <w:b/>
          <w:bCs/>
        </w:rPr>
        <w:t>Move On:</w:t>
      </w:r>
    </w:p>
    <w:p w14:paraId="665B06C5" w14:textId="77777777" w:rsidR="00DA5DD9" w:rsidRPr="00B90496" w:rsidRDefault="00DA5DD9" w:rsidP="00DA5DD9">
      <w:pPr>
        <w:shd w:val="clear" w:color="auto" w:fill="FFFFFF" w:themeFill="background1"/>
        <w:spacing w:after="0" w:line="240" w:lineRule="auto"/>
        <w:jc w:val="both"/>
        <w:rPr>
          <w:rFonts w:eastAsia="Times New Roman" w:cs="Calibri"/>
          <w:color w:val="000000" w:themeColor="text1"/>
          <w:lang w:eastAsia="en-GB"/>
        </w:rPr>
      </w:pPr>
      <w:r w:rsidRPr="0337B515">
        <w:rPr>
          <w:rFonts w:eastAsia="Times New Roman" w:cs="Calibri"/>
          <w:color w:val="000000" w:themeColor="text1"/>
          <w:lang w:eastAsia="en-GB"/>
        </w:rPr>
        <w:t>With a vision of a Scotland where every person can confidently navigate through the ups and downs of life and achieve their potential, Move On supports people experiencing significant disadvantage to achieve personal goals and make positive lasting change in their lives.  </w:t>
      </w:r>
    </w:p>
    <w:p w14:paraId="4D1F97D2" w14:textId="77777777" w:rsidR="00DA5DD9" w:rsidRPr="00B90496" w:rsidRDefault="00DA5DD9" w:rsidP="00DA5DD9">
      <w:pPr>
        <w:shd w:val="clear" w:color="auto" w:fill="FFFFFF" w:themeFill="background1"/>
        <w:spacing w:after="0" w:line="240" w:lineRule="auto"/>
        <w:jc w:val="both"/>
        <w:rPr>
          <w:rFonts w:eastAsia="Times New Roman" w:cs="Calibri"/>
          <w:color w:val="000000" w:themeColor="text1"/>
          <w:lang w:eastAsia="en-GB"/>
        </w:rPr>
      </w:pPr>
    </w:p>
    <w:p w14:paraId="50102E7A" w14:textId="77777777" w:rsidR="00DA5DD9" w:rsidRPr="00B90496" w:rsidRDefault="00DA5DD9" w:rsidP="00DA5DD9">
      <w:pPr>
        <w:jc w:val="both"/>
      </w:pPr>
      <w:r>
        <w:t>Move On offers a range of services, which meet the needs of our service users and volunteers, which are flexible and innovative, responding to changing needs and circumstances.  Our mentoring and various employability services offer the key relationships and opportunities, which enable people to set goals, recognise and develop their skills, build confidence, grow their social networks and gain the qualifications and work experience they need to reach their potential and achieve a brighter future.</w:t>
      </w:r>
    </w:p>
    <w:p w14:paraId="17D3DA56" w14:textId="77777777" w:rsidR="00DA5DD9" w:rsidRDefault="00DA5DD9" w:rsidP="00DA5DD9">
      <w:pPr>
        <w:jc w:val="both"/>
        <w:rPr>
          <w:rFonts w:eastAsia="Calibri" w:cs="Calibri"/>
        </w:rPr>
      </w:pPr>
      <w:r>
        <w:t xml:space="preserve">Move On’s services are delivered in a manner which is trauma informed, person-centred and asset-based.  </w:t>
      </w:r>
      <w:r w:rsidRPr="0337B515">
        <w:rPr>
          <w:rFonts w:eastAsia="Calibri" w:cs="Calibri"/>
        </w:rPr>
        <w:t>We are committed to supporting people where they need it, when they need it and for as long as they need it.</w:t>
      </w:r>
    </w:p>
    <w:p w14:paraId="2100547F" w14:textId="77777777" w:rsidR="001D379D" w:rsidRDefault="001D379D" w:rsidP="00DA5DD9">
      <w:pPr>
        <w:rPr>
          <w:rFonts w:eastAsia="Calibri" w:cs="Calibri"/>
          <w:b/>
          <w:bCs/>
        </w:rPr>
      </w:pPr>
    </w:p>
    <w:p w14:paraId="356BCAD1" w14:textId="6252E3F7" w:rsidR="00DA5DD9" w:rsidRPr="00FE2D41" w:rsidRDefault="00DA5DD9" w:rsidP="00DA5DD9">
      <w:pPr>
        <w:rPr>
          <w:rFonts w:eastAsia="Calibri" w:cs="Calibri"/>
          <w:b/>
          <w:bCs/>
        </w:rPr>
      </w:pPr>
      <w:r w:rsidRPr="0337B515">
        <w:rPr>
          <w:rFonts w:eastAsia="Calibri" w:cs="Calibri"/>
          <w:b/>
          <w:bCs/>
        </w:rPr>
        <w:t>FareShare Glasgow of the West of Scotland (FSGWS)</w:t>
      </w:r>
      <w:r>
        <w:rPr>
          <w:rFonts w:eastAsia="Calibri" w:cs="Calibri"/>
          <w:b/>
          <w:bCs/>
        </w:rPr>
        <w:t>:</w:t>
      </w:r>
    </w:p>
    <w:p w14:paraId="035088E6" w14:textId="77777777" w:rsidR="00DA5DD9" w:rsidRPr="00FE2D41" w:rsidRDefault="00DA5DD9" w:rsidP="00DA5DD9">
      <w:pPr>
        <w:jc w:val="both"/>
        <w:rPr>
          <w:rFonts w:eastAsia="Calibri" w:cs="Calibri"/>
        </w:rPr>
      </w:pPr>
      <w:r w:rsidRPr="0337B515">
        <w:rPr>
          <w:rFonts w:eastAsia="Calibri" w:cs="Calibri"/>
        </w:rPr>
        <w:t>FSGWS, a social enterprise operated by Move On  redistributes quality surplus food to charities and community groups feeding people at risk of food insecurity. This includes schools, homeless hostels, and community centres.</w:t>
      </w:r>
    </w:p>
    <w:p w14:paraId="43A09248" w14:textId="77777777" w:rsidR="00DA5DD9" w:rsidRPr="00FE2D41" w:rsidRDefault="00DA5DD9" w:rsidP="00DA5DD9">
      <w:pPr>
        <w:jc w:val="both"/>
        <w:rPr>
          <w:rFonts w:eastAsia="Calibri" w:cs="Calibri"/>
        </w:rPr>
      </w:pPr>
      <w:r w:rsidRPr="0337B515">
        <w:rPr>
          <w:rFonts w:eastAsia="Calibri" w:cs="Calibri"/>
        </w:rPr>
        <w:t>FSGWS  redistributes surplus food across 13 local authority areas, containing 52% of the population in Scotland, reaching over 80,000 beneficiaries every week.</w:t>
      </w:r>
    </w:p>
    <w:p w14:paraId="0218ACE1" w14:textId="77777777" w:rsidR="00DA5DD9" w:rsidRDefault="00DA5DD9" w:rsidP="00DA5DD9">
      <w:pPr>
        <w:jc w:val="both"/>
        <w:rPr>
          <w:rFonts w:eastAsia="Calibri" w:cs="Calibri"/>
        </w:rPr>
      </w:pPr>
      <w:r w:rsidRPr="0337B515">
        <w:rPr>
          <w:rFonts w:eastAsia="Calibri" w:cs="Calibri"/>
        </w:rPr>
        <w:t>Serving meals is a way for organisations to directly engage with the people they support and using FareShare food enables them to redirect funds into improving their own services</w:t>
      </w:r>
      <w:r>
        <w:rPr>
          <w:rFonts w:eastAsia="Calibri" w:cs="Calibri"/>
        </w:rPr>
        <w:t>, benefiting individuals and strengthening communities</w:t>
      </w:r>
      <w:r w:rsidRPr="0337B515">
        <w:rPr>
          <w:rFonts w:eastAsia="Calibri" w:cs="Calibri"/>
        </w:rPr>
        <w:t>.</w:t>
      </w:r>
    </w:p>
    <w:p w14:paraId="022E539F" w14:textId="77777777" w:rsidR="001D379D" w:rsidRDefault="001D379D" w:rsidP="00DA5DD9">
      <w:pPr>
        <w:jc w:val="both"/>
        <w:rPr>
          <w:rFonts w:eastAsia="Calibri" w:cs="Calibri"/>
          <w:b/>
          <w:bCs/>
        </w:rPr>
      </w:pPr>
    </w:p>
    <w:p w14:paraId="07ACDA41" w14:textId="24B656D8" w:rsidR="00DA5DD9" w:rsidRPr="00865A49" w:rsidRDefault="00DA5DD9" w:rsidP="00DA5DD9">
      <w:pPr>
        <w:jc w:val="both"/>
        <w:rPr>
          <w:rFonts w:eastAsia="Calibri" w:cs="Calibri"/>
          <w:b/>
          <w:bCs/>
        </w:rPr>
      </w:pPr>
      <w:r w:rsidRPr="00865A49">
        <w:rPr>
          <w:rFonts w:eastAsia="Calibri" w:cs="Calibri"/>
          <w:b/>
          <w:bCs/>
        </w:rPr>
        <w:t>The Coronation Food Project</w:t>
      </w:r>
      <w:r>
        <w:rPr>
          <w:rFonts w:eastAsia="Calibri" w:cs="Calibri"/>
          <w:b/>
          <w:bCs/>
        </w:rPr>
        <w:t xml:space="preserve"> (CFP)</w:t>
      </w:r>
      <w:r w:rsidRPr="00865A49">
        <w:rPr>
          <w:rFonts w:eastAsia="Calibri" w:cs="Calibri"/>
          <w:b/>
          <w:bCs/>
        </w:rPr>
        <w:t>:</w:t>
      </w:r>
    </w:p>
    <w:p w14:paraId="0D3DB108" w14:textId="77777777" w:rsidR="00DA5DD9" w:rsidRPr="009E2D31" w:rsidRDefault="00DA5DD9" w:rsidP="00DA5DD9">
      <w:r w:rsidRPr="009E2D31">
        <w:lastRenderedPageBreak/>
        <w:t>The CFP is a partnership between Felix/FareShare UK and the King Charles III Charitable Fund, with three main aims:</w:t>
      </w:r>
    </w:p>
    <w:p w14:paraId="12BD39F8" w14:textId="77777777" w:rsidR="00DA5DD9" w:rsidRPr="009E2D31" w:rsidRDefault="00DA5DD9" w:rsidP="00DA5DD9">
      <w:pPr>
        <w:numPr>
          <w:ilvl w:val="0"/>
          <w:numId w:val="20"/>
        </w:numPr>
        <w:spacing w:before="100" w:beforeAutospacing="1" w:after="100" w:afterAutospacing="1" w:line="240" w:lineRule="auto"/>
        <w:rPr>
          <w:rFonts w:eastAsia="Times New Roman" w:cs="Times New Roman"/>
          <w:color w:val="000000"/>
          <w:kern w:val="0"/>
          <w:lang w:eastAsia="en-GB"/>
          <w14:ligatures w14:val="none"/>
        </w:rPr>
      </w:pPr>
      <w:r w:rsidRPr="009E2D31">
        <w:rPr>
          <w:rFonts w:eastAsia="Times New Roman" w:cs="Times New Roman"/>
          <w:color w:val="000000"/>
          <w:kern w:val="0"/>
          <w:lang w:eastAsia="en-GB"/>
          <w14:ligatures w14:val="none"/>
        </w:rPr>
        <w:t>Saving more surplus food.</w:t>
      </w:r>
    </w:p>
    <w:p w14:paraId="0065A0EA" w14:textId="77777777" w:rsidR="00DA5DD9" w:rsidRPr="009E2D31" w:rsidRDefault="00DA5DD9" w:rsidP="00DA5DD9">
      <w:pPr>
        <w:numPr>
          <w:ilvl w:val="0"/>
          <w:numId w:val="20"/>
        </w:numPr>
        <w:spacing w:before="100" w:beforeAutospacing="1" w:after="100" w:afterAutospacing="1" w:line="240" w:lineRule="auto"/>
        <w:rPr>
          <w:rFonts w:eastAsia="Times New Roman" w:cs="Times New Roman"/>
          <w:color w:val="000000"/>
          <w:kern w:val="0"/>
          <w:lang w:eastAsia="en-GB"/>
          <w14:ligatures w14:val="none"/>
        </w:rPr>
      </w:pPr>
      <w:r w:rsidRPr="009E2D31">
        <w:rPr>
          <w:rFonts w:eastAsia="Times New Roman" w:cs="Times New Roman"/>
          <w:color w:val="000000"/>
          <w:kern w:val="0"/>
          <w:lang w:eastAsia="en-GB"/>
          <w14:ligatures w14:val="none"/>
        </w:rPr>
        <w:t>Supercharging food distribution networks to ensure surplus produce can reach those who need it most, through the creation of Coronation Food Hubs (CFH).</w:t>
      </w:r>
    </w:p>
    <w:p w14:paraId="55DAD7F8" w14:textId="77777777" w:rsidR="00DA5DD9" w:rsidRPr="009E2D31" w:rsidRDefault="00DA5DD9" w:rsidP="00DA5DD9">
      <w:pPr>
        <w:numPr>
          <w:ilvl w:val="0"/>
          <w:numId w:val="20"/>
        </w:numPr>
        <w:spacing w:before="100" w:beforeAutospacing="1" w:after="100" w:afterAutospacing="1" w:line="240" w:lineRule="auto"/>
        <w:rPr>
          <w:rFonts w:eastAsia="Times New Roman" w:cs="Times New Roman"/>
          <w:color w:val="000000"/>
          <w:kern w:val="0"/>
          <w:lang w:eastAsia="en-GB"/>
          <w14:ligatures w14:val="none"/>
        </w:rPr>
      </w:pPr>
      <w:r w:rsidRPr="009E2D31">
        <w:rPr>
          <w:rFonts w:eastAsia="Times New Roman" w:cs="Times New Roman"/>
          <w:color w:val="000000"/>
          <w:kern w:val="0"/>
          <w:lang w:eastAsia="en-GB"/>
          <w14:ligatures w14:val="none"/>
        </w:rPr>
        <w:t>Delivering a flexible funding programme to support the wider sector and a consortium of pioneering food-rescue initiatives.</w:t>
      </w:r>
    </w:p>
    <w:p w14:paraId="479C3051" w14:textId="77777777" w:rsidR="00DA5DD9" w:rsidRPr="009E2D31" w:rsidRDefault="00DA5DD9" w:rsidP="00DA5DD9">
      <w:r w:rsidRPr="009E2D31">
        <w:t xml:space="preserve">Glasgow has been chosen to be one of ten Hubs and investment has been secured to fund the capital and a proportion of the revenue costs of the Glasgow Hub for the next 3 years.  During this period we will be increasing all income streams to ensure long-term sustainability.  The capital build phase, due to complete in April, will deliver high quality premises for our surplus food activities, while at the same time expanding and developing our employability, training and volunteering opportunities.  Our new kitchen and training spaces also offer huge potential for engaging new corporate partners.     </w:t>
      </w:r>
    </w:p>
    <w:p w14:paraId="383F4087" w14:textId="77777777" w:rsidR="001D379D" w:rsidRDefault="001D379D" w:rsidP="00DA5DD9">
      <w:pPr>
        <w:rPr>
          <w:b/>
          <w:bCs/>
        </w:rPr>
      </w:pPr>
    </w:p>
    <w:p w14:paraId="4DF678E1" w14:textId="464AA240" w:rsidR="00DA5DD9" w:rsidRPr="00E7529F" w:rsidRDefault="00DA5DD9" w:rsidP="00DA5DD9">
      <w:pPr>
        <w:rPr>
          <w:b/>
          <w:bCs/>
        </w:rPr>
      </w:pPr>
      <w:r w:rsidRPr="0337B515">
        <w:rPr>
          <w:b/>
          <w:bCs/>
        </w:rPr>
        <w:t>Role Outline:</w:t>
      </w:r>
    </w:p>
    <w:p w14:paraId="03882755" w14:textId="77777777" w:rsidR="00DA5DD9" w:rsidRDefault="00DA5DD9" w:rsidP="00DA5DD9">
      <w:pPr>
        <w:jc w:val="both"/>
      </w:pPr>
      <w:r>
        <w:t xml:space="preserve">With financial support from the CFP, Move On has created the new role of Corporate Partnerships Co-ordinator, with responsibility for developing and nurturing high-value relationships with corporate partners.  This  role will be crucial to the ongoing development of FSGWS and its long-term sustainability.  The successful candidate will be responsible for generating new relationships and income from the corporate sector.  They will work with the wider team to develop, grow and sustain the newly created “Coronation Food Hub”. </w:t>
      </w:r>
    </w:p>
    <w:p w14:paraId="1959A852" w14:textId="77777777" w:rsidR="00DA5DD9" w:rsidRDefault="00DA5DD9" w:rsidP="00DA5DD9">
      <w:pPr>
        <w:jc w:val="both"/>
      </w:pPr>
      <w:r>
        <w:t>As a Corporate Partnerships Co-ordinator,  you will work to secure new innovative collaborations such as charity partnerships, commercial brand licensing deals and multifaceted sponsorships/partnerships to support the important work of Move On and FSGWS.</w:t>
      </w:r>
    </w:p>
    <w:p w14:paraId="79C9A2A5" w14:textId="77777777" w:rsidR="001D379D" w:rsidRDefault="00DA5DD9" w:rsidP="00DA5DD9">
      <w:r w:rsidRPr="00E7529F">
        <w:t xml:space="preserve"> </w:t>
      </w:r>
    </w:p>
    <w:p w14:paraId="1F9B0D5C" w14:textId="6D9B4C43" w:rsidR="00DA5DD9" w:rsidRPr="00E7529F" w:rsidRDefault="00DA5DD9" w:rsidP="00DA5DD9">
      <w:pPr>
        <w:rPr>
          <w:b/>
          <w:bCs/>
        </w:rPr>
      </w:pPr>
      <w:r w:rsidRPr="00E7529F">
        <w:rPr>
          <w:b/>
          <w:bCs/>
        </w:rPr>
        <w:t>Key Tasks and Responsibilities:</w:t>
      </w:r>
    </w:p>
    <w:p w14:paraId="1A5C4569" w14:textId="77777777" w:rsidR="00DA5DD9" w:rsidRPr="00E7529F" w:rsidRDefault="00DA5DD9" w:rsidP="00DA5DD9">
      <w:pPr>
        <w:pStyle w:val="ListParagraph"/>
        <w:numPr>
          <w:ilvl w:val="0"/>
          <w:numId w:val="16"/>
        </w:numPr>
      </w:pPr>
      <w:r>
        <w:t xml:space="preserve">Ensure </w:t>
      </w:r>
      <w:r w:rsidRPr="00E7529F">
        <w:t xml:space="preserve">growth and long-term development of corporate relationships </w:t>
      </w:r>
    </w:p>
    <w:p w14:paraId="60DF8F74" w14:textId="77777777" w:rsidR="00DA5DD9" w:rsidRPr="00E7529F" w:rsidRDefault="00DA5DD9" w:rsidP="00DA5DD9">
      <w:pPr>
        <w:pStyle w:val="ListParagraph"/>
        <w:numPr>
          <w:ilvl w:val="0"/>
          <w:numId w:val="16"/>
        </w:numPr>
      </w:pPr>
      <w:r w:rsidRPr="00E7529F">
        <w:t>Identify potential partners, particularly those who share our values and our aims, targeting</w:t>
      </w:r>
      <w:r>
        <w:t xml:space="preserve"> a wide range of</w:t>
      </w:r>
      <w:r w:rsidRPr="00E7529F">
        <w:t xml:space="preserve"> businesses and building a strong pipeline of prospects</w:t>
      </w:r>
    </w:p>
    <w:p w14:paraId="7B8F4BD3" w14:textId="77777777" w:rsidR="00DA5DD9" w:rsidRPr="00E7529F" w:rsidRDefault="00DA5DD9" w:rsidP="00DA5DD9">
      <w:pPr>
        <w:pStyle w:val="ListParagraph"/>
        <w:numPr>
          <w:ilvl w:val="0"/>
          <w:numId w:val="16"/>
        </w:numPr>
      </w:pPr>
      <w:r>
        <w:t>Maintain</w:t>
      </w:r>
      <w:r w:rsidRPr="00E7529F">
        <w:t xml:space="preserve"> the successful delivery of agreed partnership actions and responsibilities </w:t>
      </w:r>
    </w:p>
    <w:p w14:paraId="435CD311" w14:textId="77777777" w:rsidR="00DA5DD9" w:rsidRPr="00E7529F" w:rsidRDefault="00DA5DD9" w:rsidP="00DA5DD9">
      <w:pPr>
        <w:pStyle w:val="ListParagraph"/>
        <w:numPr>
          <w:ilvl w:val="0"/>
          <w:numId w:val="16"/>
        </w:numPr>
      </w:pPr>
      <w:r>
        <w:t>Ensure that a</w:t>
      </w:r>
      <w:r w:rsidRPr="00E7529F">
        <w:t>gree</w:t>
      </w:r>
      <w:r>
        <w:t>d</w:t>
      </w:r>
      <w:r w:rsidRPr="00E7529F">
        <w:t xml:space="preserve"> income targets are met and/or exceeded</w:t>
      </w:r>
    </w:p>
    <w:p w14:paraId="5B19FEED" w14:textId="77777777" w:rsidR="00DA5DD9" w:rsidRDefault="00DA5DD9" w:rsidP="00DA5DD9">
      <w:pPr>
        <w:pStyle w:val="ListParagraph"/>
        <w:numPr>
          <w:ilvl w:val="0"/>
          <w:numId w:val="16"/>
        </w:numPr>
      </w:pPr>
      <w:r>
        <w:t>Be the main point of contact for corporate partners</w:t>
      </w:r>
    </w:p>
    <w:p w14:paraId="0F55BC71" w14:textId="77777777" w:rsidR="00DA5DD9" w:rsidRPr="00E7529F" w:rsidRDefault="00DA5DD9" w:rsidP="00DA5DD9">
      <w:pPr>
        <w:pStyle w:val="ListParagraph"/>
        <w:numPr>
          <w:ilvl w:val="0"/>
          <w:numId w:val="16"/>
        </w:numPr>
      </w:pPr>
      <w:r w:rsidRPr="00E7529F">
        <w:lastRenderedPageBreak/>
        <w:t xml:space="preserve">Build </w:t>
      </w:r>
      <w:r>
        <w:t xml:space="preserve">sustainable </w:t>
      </w:r>
      <w:r w:rsidRPr="00E7529F">
        <w:t>relationships with key staff from corporate partners, ensuring mutual understanding of priorities, commitments and development opportunities</w:t>
      </w:r>
    </w:p>
    <w:p w14:paraId="672AF591" w14:textId="77777777" w:rsidR="00DA5DD9" w:rsidRDefault="00DA5DD9" w:rsidP="00DA5DD9">
      <w:pPr>
        <w:pStyle w:val="ListParagraph"/>
        <w:numPr>
          <w:ilvl w:val="0"/>
          <w:numId w:val="16"/>
        </w:numPr>
      </w:pPr>
      <w:r>
        <w:t>Develop a range of creative opportunities to suit different businesses, such as sponsorship deals, financial donations, volunteering opportunities, employee development days and  joint programmes  whilst fully utilising Move On’s corporate event facilities</w:t>
      </w:r>
    </w:p>
    <w:p w14:paraId="761BB68E" w14:textId="77777777" w:rsidR="00DA5DD9" w:rsidRPr="00E7529F" w:rsidRDefault="00DA5DD9" w:rsidP="00DA5DD9">
      <w:pPr>
        <w:pStyle w:val="ListParagraph"/>
        <w:numPr>
          <w:ilvl w:val="0"/>
          <w:numId w:val="16"/>
        </w:numPr>
      </w:pPr>
      <w:r>
        <w:t xml:space="preserve">Work closely with FSGWS teams to realise income generating opportunities with existing food industry relationships </w:t>
      </w:r>
    </w:p>
    <w:p w14:paraId="20376198" w14:textId="77777777" w:rsidR="00DA5DD9" w:rsidRPr="00E7529F" w:rsidRDefault="00DA5DD9" w:rsidP="00DA5DD9">
      <w:pPr>
        <w:pStyle w:val="ListParagraph"/>
        <w:numPr>
          <w:ilvl w:val="0"/>
          <w:numId w:val="16"/>
        </w:numPr>
      </w:pPr>
      <w:r>
        <w:t>Work closely with FSGWS teams to, where possible, convert corporate partners into food generating partners</w:t>
      </w:r>
    </w:p>
    <w:p w14:paraId="07A7CF60" w14:textId="77777777" w:rsidR="00DA5DD9" w:rsidRDefault="00DA5DD9" w:rsidP="00DA5DD9">
      <w:pPr>
        <w:pStyle w:val="ListParagraph"/>
        <w:numPr>
          <w:ilvl w:val="0"/>
          <w:numId w:val="16"/>
        </w:numPr>
      </w:pPr>
      <w:r>
        <w:t>Build positive relationships across FGWS and Move On to deliver for our supporters as well as maximising the potential for collaborative partnerships.</w:t>
      </w:r>
      <w:r w:rsidRPr="00785418">
        <w:t xml:space="preserve"> </w:t>
      </w:r>
    </w:p>
    <w:p w14:paraId="4BCB5078" w14:textId="77777777" w:rsidR="00DA5DD9" w:rsidRPr="00785418" w:rsidRDefault="00DA5DD9" w:rsidP="00DA5DD9">
      <w:pPr>
        <w:pStyle w:val="ListParagraph"/>
        <w:numPr>
          <w:ilvl w:val="0"/>
          <w:numId w:val="16"/>
        </w:numPr>
      </w:pPr>
      <w:r w:rsidRPr="00785418">
        <w:t>Work with the Executive Director</w:t>
      </w:r>
      <w:r>
        <w:t xml:space="preserve"> </w:t>
      </w:r>
      <w:r w:rsidRPr="00785418">
        <w:t>and other colleagues to develop a Corporate Partnerships Strategy</w:t>
      </w:r>
    </w:p>
    <w:p w14:paraId="51DAE715" w14:textId="77777777" w:rsidR="00DA5DD9" w:rsidRPr="00E7529F" w:rsidRDefault="00DA5DD9" w:rsidP="00DA5DD9">
      <w:pPr>
        <w:pStyle w:val="ListParagraph"/>
        <w:numPr>
          <w:ilvl w:val="0"/>
          <w:numId w:val="16"/>
        </w:numPr>
      </w:pPr>
      <w:r w:rsidRPr="00785418">
        <w:t>Lead the successful delivery of the strategy, generating income and building long-term sustainable relationships with corporate partners</w:t>
      </w:r>
    </w:p>
    <w:p w14:paraId="67874CA4" w14:textId="77777777" w:rsidR="001D379D" w:rsidRDefault="001D379D" w:rsidP="00DA5DD9">
      <w:pPr>
        <w:rPr>
          <w:b/>
          <w:bCs/>
        </w:rPr>
      </w:pPr>
    </w:p>
    <w:p w14:paraId="55DFE226" w14:textId="47717AF8" w:rsidR="00DA5DD9" w:rsidRPr="00E7529F" w:rsidRDefault="00DA5DD9" w:rsidP="00DA5DD9">
      <w:pPr>
        <w:rPr>
          <w:b/>
          <w:bCs/>
        </w:rPr>
      </w:pPr>
      <w:r>
        <w:rPr>
          <w:b/>
          <w:bCs/>
        </w:rPr>
        <w:t xml:space="preserve">Key Relationships, </w:t>
      </w:r>
      <w:r w:rsidRPr="00E7529F">
        <w:rPr>
          <w:b/>
          <w:bCs/>
        </w:rPr>
        <w:t>Team Work and Reporting</w:t>
      </w:r>
    </w:p>
    <w:p w14:paraId="08F3BDA0" w14:textId="77777777" w:rsidR="00DA5DD9" w:rsidRDefault="00DA5DD9" w:rsidP="00DA5DD9">
      <w:pPr>
        <w:pStyle w:val="ListParagraph"/>
        <w:numPr>
          <w:ilvl w:val="0"/>
          <w:numId w:val="17"/>
        </w:numPr>
      </w:pPr>
      <w:r>
        <w:t>Collaborate with the Move On management team and wider teams to develop a strong pipeline</w:t>
      </w:r>
    </w:p>
    <w:p w14:paraId="09BE533C" w14:textId="77777777" w:rsidR="00DA5DD9" w:rsidRDefault="00DA5DD9" w:rsidP="00DA5DD9">
      <w:pPr>
        <w:pStyle w:val="ListParagraph"/>
        <w:numPr>
          <w:ilvl w:val="0"/>
          <w:numId w:val="17"/>
        </w:numPr>
      </w:pPr>
      <w:r>
        <w:t>Collaborate with the Director of Operations and to ensure that operational priorities are reflected in the role</w:t>
      </w:r>
    </w:p>
    <w:p w14:paraId="658BC96F" w14:textId="77777777" w:rsidR="00DA5DD9" w:rsidRPr="00E7529F" w:rsidRDefault="00DA5DD9" w:rsidP="00DA5DD9">
      <w:pPr>
        <w:pStyle w:val="ListParagraph"/>
        <w:numPr>
          <w:ilvl w:val="0"/>
          <w:numId w:val="17"/>
        </w:numPr>
      </w:pPr>
      <w:r>
        <w:t>Collaborate with the Operational Manager and other members of the FSGWS team to ensure that day to day operational realities are understood and reflected in the role.</w:t>
      </w:r>
    </w:p>
    <w:p w14:paraId="3EBBA0B5" w14:textId="77777777" w:rsidR="00DA5DD9" w:rsidRDefault="00DA5DD9" w:rsidP="00DA5DD9">
      <w:pPr>
        <w:pStyle w:val="ListParagraph"/>
        <w:numPr>
          <w:ilvl w:val="0"/>
          <w:numId w:val="17"/>
        </w:numPr>
      </w:pPr>
      <w:r>
        <w:t>Collaborate with FareShare UK and the wider Regional Centre Networks</w:t>
      </w:r>
    </w:p>
    <w:p w14:paraId="3F11237C" w14:textId="77777777" w:rsidR="00DA5DD9" w:rsidRPr="00E7529F" w:rsidRDefault="00DA5DD9" w:rsidP="00DA5DD9">
      <w:pPr>
        <w:pStyle w:val="ListParagraph"/>
        <w:numPr>
          <w:ilvl w:val="0"/>
          <w:numId w:val="17"/>
        </w:numPr>
      </w:pPr>
      <w:r w:rsidRPr="00E7529F">
        <w:t>Contribute towards Move On’s social media output promoting the benefits and impact of corporate partnerships</w:t>
      </w:r>
    </w:p>
    <w:p w14:paraId="0F8B1CD3" w14:textId="77777777" w:rsidR="00DA5DD9" w:rsidRPr="00E7529F" w:rsidRDefault="00DA5DD9" w:rsidP="00DA5DD9">
      <w:pPr>
        <w:pStyle w:val="ListParagraph"/>
        <w:numPr>
          <w:ilvl w:val="0"/>
          <w:numId w:val="17"/>
        </w:numPr>
      </w:pPr>
      <w:r w:rsidRPr="00E7529F">
        <w:t xml:space="preserve">Regularly report on key metrics to Move On’s SLT and </w:t>
      </w:r>
      <w:r>
        <w:t xml:space="preserve">the </w:t>
      </w:r>
      <w:r w:rsidRPr="00E7529F">
        <w:t>Board</w:t>
      </w:r>
      <w:r>
        <w:t xml:space="preserve"> where required</w:t>
      </w:r>
    </w:p>
    <w:p w14:paraId="66DD76C8" w14:textId="77777777" w:rsidR="00DA5DD9" w:rsidRDefault="00DA5DD9" w:rsidP="00DA5DD9">
      <w:pPr>
        <w:pStyle w:val="ListParagraph"/>
        <w:numPr>
          <w:ilvl w:val="0"/>
          <w:numId w:val="17"/>
        </w:numPr>
      </w:pPr>
      <w:r w:rsidRPr="00E7529F">
        <w:t>Regularly review the health of current relationships, identifying ways in which they can be improved and strengthened</w:t>
      </w:r>
    </w:p>
    <w:p w14:paraId="5922D655" w14:textId="77777777" w:rsidR="00DA5DD9" w:rsidRPr="00C92DA3" w:rsidRDefault="00DA5DD9" w:rsidP="00DA5DD9">
      <w:pPr>
        <w:pStyle w:val="ListParagraph"/>
        <w:numPr>
          <w:ilvl w:val="0"/>
          <w:numId w:val="17"/>
        </w:numPr>
      </w:pPr>
      <w:r w:rsidRPr="00C92DA3">
        <w:t xml:space="preserve">Work closely </w:t>
      </w:r>
      <w:r>
        <w:t xml:space="preserve">with </w:t>
      </w:r>
      <w:r w:rsidRPr="00C92DA3">
        <w:t xml:space="preserve">the Marketing and Communications (and when appropriate the  Fundraising) </w:t>
      </w:r>
      <w:r>
        <w:t>teams</w:t>
      </w:r>
      <w:r w:rsidRPr="00C92DA3">
        <w:t xml:space="preserve"> to promote the impact of existing partnerships for Move On</w:t>
      </w:r>
    </w:p>
    <w:p w14:paraId="28856880" w14:textId="77777777" w:rsidR="00DA5DD9" w:rsidRPr="00C92DA3" w:rsidRDefault="00DA5DD9" w:rsidP="00DA5DD9">
      <w:pPr>
        <w:pStyle w:val="ListParagraph"/>
        <w:numPr>
          <w:ilvl w:val="0"/>
          <w:numId w:val="17"/>
        </w:numPr>
      </w:pPr>
      <w:r w:rsidRPr="00C92DA3">
        <w:t xml:space="preserve">Build relationships with </w:t>
      </w:r>
      <w:r>
        <w:t xml:space="preserve">external </w:t>
      </w:r>
      <w:r w:rsidRPr="00C92DA3">
        <w:t>marketing, PR and promotional agencies that support food brands by demonstrating F</w:t>
      </w:r>
      <w:r>
        <w:t>SGWS and FSUK</w:t>
      </w:r>
      <w:r w:rsidRPr="00C92DA3">
        <w:t xml:space="preserve"> impact and consumer appeal </w:t>
      </w:r>
    </w:p>
    <w:p w14:paraId="2106C660" w14:textId="77777777" w:rsidR="00DA5DD9" w:rsidRPr="00E7529F" w:rsidRDefault="00DA5DD9" w:rsidP="00DA5DD9">
      <w:pPr>
        <w:pStyle w:val="ListParagraph"/>
        <w:rPr>
          <w:lang w:eastAsia="en-GB"/>
        </w:rPr>
      </w:pPr>
    </w:p>
    <w:p w14:paraId="1BF51C7B" w14:textId="77777777" w:rsidR="00DA5DD9" w:rsidRPr="00C85631" w:rsidRDefault="00DA5DD9" w:rsidP="00DA5DD9">
      <w:pPr>
        <w:rPr>
          <w:b/>
          <w:bCs/>
        </w:rPr>
      </w:pPr>
      <w:r>
        <w:br w:type="page"/>
      </w:r>
      <w:r w:rsidRPr="0337B515">
        <w:rPr>
          <w:b/>
          <w:bCs/>
        </w:rPr>
        <w:lastRenderedPageBreak/>
        <w:t>Person Specification - Skills, Qualities &amp; Experience</w:t>
      </w:r>
    </w:p>
    <w:p w14:paraId="255258BA" w14:textId="77777777" w:rsidR="00DA5DD9" w:rsidRPr="00C85631" w:rsidRDefault="00DA5DD9" w:rsidP="00DA5DD9">
      <w:pPr>
        <w:rPr>
          <w:b/>
          <w:bCs/>
        </w:rPr>
      </w:pPr>
      <w:r w:rsidRPr="00C85631">
        <w:rPr>
          <w:b/>
          <w:bCs/>
        </w:rPr>
        <w:t>Essential</w:t>
      </w:r>
      <w:r>
        <w:rPr>
          <w:b/>
          <w:bCs/>
        </w:rPr>
        <w:t>:</w:t>
      </w:r>
    </w:p>
    <w:p w14:paraId="63229A54" w14:textId="77777777" w:rsidR="00DA5DD9" w:rsidRDefault="00DA5DD9" w:rsidP="00DA5DD9">
      <w:pPr>
        <w:pStyle w:val="ListParagraph"/>
        <w:numPr>
          <w:ilvl w:val="0"/>
          <w:numId w:val="18"/>
        </w:numPr>
      </w:pPr>
      <w:r>
        <w:t>Experience of developing impactful partner relationships</w:t>
      </w:r>
    </w:p>
    <w:p w14:paraId="418782A6" w14:textId="77777777" w:rsidR="00DA5DD9" w:rsidRDefault="00DA5DD9" w:rsidP="00DA5DD9">
      <w:pPr>
        <w:pStyle w:val="ListParagraph"/>
        <w:numPr>
          <w:ilvl w:val="0"/>
          <w:numId w:val="18"/>
        </w:numPr>
      </w:pPr>
      <w:r>
        <w:t xml:space="preserve">Experience of securing  both small and large donations from corporate companies and/or high value </w:t>
      </w:r>
      <w:r w:rsidRPr="00C85631">
        <w:t>individuals</w:t>
      </w:r>
    </w:p>
    <w:p w14:paraId="06ABF6FF" w14:textId="77777777" w:rsidR="00DA5DD9" w:rsidRPr="00C85631" w:rsidRDefault="00DA5DD9" w:rsidP="00DA5DD9">
      <w:pPr>
        <w:pStyle w:val="ListParagraph"/>
        <w:numPr>
          <w:ilvl w:val="0"/>
          <w:numId w:val="18"/>
        </w:numPr>
      </w:pPr>
      <w:r w:rsidRPr="00C85631">
        <w:t xml:space="preserve">Experience of </w:t>
      </w:r>
      <w:r>
        <w:t xml:space="preserve">producing high quality </w:t>
      </w:r>
      <w:r w:rsidRPr="00C85631">
        <w:t xml:space="preserve">reports, </w:t>
      </w:r>
      <w:r>
        <w:t xml:space="preserve">proposals, </w:t>
      </w:r>
      <w:r w:rsidRPr="00C85631">
        <w:t>case studies</w:t>
      </w:r>
      <w:r>
        <w:t>, papers etc</w:t>
      </w:r>
      <w:r w:rsidRPr="00C85631">
        <w:t xml:space="preserve">. </w:t>
      </w:r>
    </w:p>
    <w:p w14:paraId="0E2F3C34" w14:textId="77777777" w:rsidR="00DA5DD9" w:rsidRPr="00C85631" w:rsidRDefault="00DA5DD9" w:rsidP="00DA5DD9">
      <w:pPr>
        <w:pStyle w:val="ListParagraph"/>
        <w:numPr>
          <w:ilvl w:val="0"/>
          <w:numId w:val="18"/>
        </w:numPr>
      </w:pPr>
      <w:r>
        <w:t xml:space="preserve">Experience using  CRM systems for data management and reporting </w:t>
      </w:r>
    </w:p>
    <w:p w14:paraId="452546C5" w14:textId="77777777" w:rsidR="00DA5DD9" w:rsidRDefault="00DA5DD9" w:rsidP="00DA5DD9">
      <w:pPr>
        <w:pStyle w:val="ListParagraph"/>
        <w:numPr>
          <w:ilvl w:val="0"/>
          <w:numId w:val="18"/>
        </w:numPr>
      </w:pPr>
      <w:r>
        <w:t xml:space="preserve">Experience of generating new small and high value partnerships in either a charity or commercial environment </w:t>
      </w:r>
    </w:p>
    <w:p w14:paraId="4218D007" w14:textId="77777777" w:rsidR="00DA5DD9" w:rsidRDefault="00DA5DD9" w:rsidP="00DA5DD9">
      <w:pPr>
        <w:pStyle w:val="ListParagraph"/>
        <w:numPr>
          <w:ilvl w:val="0"/>
          <w:numId w:val="18"/>
        </w:numPr>
      </w:pPr>
      <w:r>
        <w:t xml:space="preserve">Ability to prioritise, work on own initiative and work in partnership with internal and external colleagues </w:t>
      </w:r>
    </w:p>
    <w:p w14:paraId="4CF17BED" w14:textId="77777777" w:rsidR="00DA5DD9" w:rsidRDefault="00DA5DD9" w:rsidP="00DA5DD9">
      <w:pPr>
        <w:pStyle w:val="ListParagraph"/>
        <w:numPr>
          <w:ilvl w:val="0"/>
          <w:numId w:val="18"/>
        </w:numPr>
      </w:pPr>
      <w:r>
        <w:t>Ability to create and deliver engaging pitches and proposals tailored to corporate objectives</w:t>
      </w:r>
    </w:p>
    <w:p w14:paraId="672C15B4" w14:textId="77777777" w:rsidR="00DA5DD9" w:rsidRDefault="00DA5DD9" w:rsidP="00DA5DD9">
      <w:pPr>
        <w:pStyle w:val="ListParagraph"/>
        <w:numPr>
          <w:ilvl w:val="0"/>
          <w:numId w:val="18"/>
        </w:numPr>
      </w:pPr>
      <w:r>
        <w:t>Ability to communicate effectively and motivate commercial partners</w:t>
      </w:r>
    </w:p>
    <w:p w14:paraId="214975BB" w14:textId="77777777" w:rsidR="00DA5DD9" w:rsidRDefault="00DA5DD9" w:rsidP="00DA5DD9">
      <w:pPr>
        <w:pStyle w:val="ListParagraph"/>
        <w:numPr>
          <w:ilvl w:val="0"/>
          <w:numId w:val="18"/>
        </w:numPr>
      </w:pPr>
      <w:r>
        <w:t xml:space="preserve">Ability to establish excellent relationships with external partners </w:t>
      </w:r>
    </w:p>
    <w:p w14:paraId="1A364A86" w14:textId="77777777" w:rsidR="00DA5DD9" w:rsidRPr="00C85631" w:rsidRDefault="00DA5DD9" w:rsidP="00DA5DD9">
      <w:pPr>
        <w:pStyle w:val="ListParagraph"/>
        <w:numPr>
          <w:ilvl w:val="0"/>
          <w:numId w:val="18"/>
        </w:numPr>
      </w:pPr>
      <w:r>
        <w:t>Ability to think creatively and to identify bespoke solutions appropriate to the needs and interest of corporate partners.</w:t>
      </w:r>
    </w:p>
    <w:p w14:paraId="2FD5A403" w14:textId="77777777" w:rsidR="00DA5DD9" w:rsidRDefault="00DA5DD9" w:rsidP="00DA5DD9">
      <w:pPr>
        <w:pStyle w:val="ListParagraph"/>
        <w:numPr>
          <w:ilvl w:val="0"/>
          <w:numId w:val="18"/>
        </w:numPr>
      </w:pPr>
      <w:r>
        <w:t xml:space="preserve">Excellent IT skills to intermediate level </w:t>
      </w:r>
    </w:p>
    <w:p w14:paraId="3201DCCF" w14:textId="77777777" w:rsidR="00DA5DD9" w:rsidRPr="00C85631" w:rsidRDefault="00DA5DD9" w:rsidP="00DA5DD9">
      <w:pPr>
        <w:pStyle w:val="ListParagraph"/>
        <w:numPr>
          <w:ilvl w:val="0"/>
          <w:numId w:val="18"/>
        </w:numPr>
      </w:pPr>
      <w:r>
        <w:t>Commitment to Move On’s values</w:t>
      </w:r>
    </w:p>
    <w:p w14:paraId="0C80C340" w14:textId="77777777" w:rsidR="00DA5DD9" w:rsidRPr="00C85631" w:rsidRDefault="00DA5DD9" w:rsidP="00DA5DD9">
      <w:pPr>
        <w:numPr>
          <w:ilvl w:val="0"/>
          <w:numId w:val="18"/>
        </w:numPr>
        <w:rPr>
          <w:b/>
          <w:bCs/>
        </w:rPr>
      </w:pPr>
      <w:r w:rsidRPr="0337B515">
        <w:rPr>
          <w:b/>
          <w:bCs/>
        </w:rPr>
        <w:t>Desirable:</w:t>
      </w:r>
    </w:p>
    <w:p w14:paraId="42CF1DC1" w14:textId="77777777" w:rsidR="00DA5DD9" w:rsidRPr="00C85631" w:rsidRDefault="00DA5DD9" w:rsidP="00DA5DD9">
      <w:pPr>
        <w:pStyle w:val="ListParagraph"/>
        <w:numPr>
          <w:ilvl w:val="0"/>
          <w:numId w:val="19"/>
        </w:numPr>
      </w:pPr>
      <w:r>
        <w:t>A strong track record of success as a corporate fundraiser</w:t>
      </w:r>
    </w:p>
    <w:p w14:paraId="1EB55519" w14:textId="77777777" w:rsidR="00DA5DD9" w:rsidRPr="00E7529F" w:rsidRDefault="00DA5DD9" w:rsidP="00DA5DD9">
      <w:pPr>
        <w:pStyle w:val="ListParagraph"/>
        <w:numPr>
          <w:ilvl w:val="0"/>
          <w:numId w:val="19"/>
        </w:numPr>
        <w:rPr>
          <w:lang w:eastAsia="en-GB"/>
        </w:rPr>
      </w:pPr>
      <w:r w:rsidRPr="00E7529F">
        <w:rPr>
          <w:lang w:eastAsia="en-GB"/>
        </w:rPr>
        <w:t>Use</w:t>
      </w:r>
      <w:r>
        <w:rPr>
          <w:lang w:eastAsia="en-GB"/>
        </w:rPr>
        <w:t xml:space="preserve"> of Salesforce </w:t>
      </w:r>
      <w:r w:rsidRPr="00E7529F">
        <w:rPr>
          <w:lang w:eastAsia="en-GB"/>
        </w:rPr>
        <w:t>to track and manage corporate relationships</w:t>
      </w:r>
    </w:p>
    <w:p w14:paraId="2D8E6DB6" w14:textId="77777777" w:rsidR="00DA5DD9" w:rsidRDefault="00DA5DD9" w:rsidP="00DA5DD9">
      <w:pPr>
        <w:pStyle w:val="ListParagraph"/>
        <w:numPr>
          <w:ilvl w:val="0"/>
          <w:numId w:val="19"/>
        </w:numPr>
      </w:pPr>
      <w:r>
        <w:t>Understanding of product development and brand lifestyle marketing</w:t>
      </w:r>
    </w:p>
    <w:p w14:paraId="4C13997C" w14:textId="77777777" w:rsidR="00DA5DD9" w:rsidRDefault="00DA5DD9" w:rsidP="00DA5DD9">
      <w:pPr>
        <w:pStyle w:val="ListParagraph"/>
        <w:numPr>
          <w:ilvl w:val="0"/>
          <w:numId w:val="19"/>
        </w:numPr>
      </w:pPr>
      <w:r>
        <w:t>Experience of working with the f</w:t>
      </w:r>
      <w:r w:rsidRPr="006E530D">
        <w:t>ast-</w:t>
      </w:r>
      <w:r>
        <w:t>m</w:t>
      </w:r>
      <w:r w:rsidRPr="006E530D">
        <w:t xml:space="preserve">oving </w:t>
      </w:r>
      <w:r>
        <w:t>c</w:t>
      </w:r>
      <w:r w:rsidRPr="006E530D">
        <w:t xml:space="preserve">onsumer </w:t>
      </w:r>
      <w:r>
        <w:t>g</w:t>
      </w:r>
      <w:r w:rsidRPr="006E530D">
        <w:t>oods</w:t>
      </w:r>
      <w:r w:rsidRPr="006E530D" w:rsidDel="006E530D">
        <w:t xml:space="preserve"> </w:t>
      </w:r>
      <w:r>
        <w:t>industry and other retailers</w:t>
      </w:r>
    </w:p>
    <w:p w14:paraId="26F416FF" w14:textId="77777777" w:rsidR="00DA5DD9" w:rsidRDefault="00DA5DD9" w:rsidP="00DA5DD9">
      <w:pPr>
        <w:pStyle w:val="ListParagraph"/>
      </w:pPr>
    </w:p>
    <w:p w14:paraId="7D22EC28" w14:textId="77777777" w:rsidR="00DA5DD9" w:rsidRPr="005D21E2" w:rsidRDefault="00DA5DD9" w:rsidP="00DA5DD9">
      <w:pPr>
        <w:jc w:val="both"/>
        <w:rPr>
          <w:rFonts w:ascii="Arial" w:hAnsi="Arial" w:cs="Arial"/>
        </w:rPr>
      </w:pPr>
      <w:r w:rsidRPr="0337B515">
        <w:rPr>
          <w:rFonts w:ascii="Arial" w:eastAsia="Times New Roman" w:hAnsi="Arial" w:cs="Arial"/>
          <w:i/>
          <w:iCs/>
          <w:sz w:val="20"/>
          <w:szCs w:val="20"/>
          <w:lang w:eastAsia="en-GB"/>
        </w:rPr>
        <w:t xml:space="preserve">Move On staff operate as a team and from time to time, at the discretion of the senior management team, it may be necessary for staff to assist each other in their roles.  A collective approach to work is, therefore, essential although members of staff have their own specific areas of responsibilities. </w:t>
      </w:r>
    </w:p>
    <w:p w14:paraId="3FCAAB39" w14:textId="77777777" w:rsidR="00DA5DD9" w:rsidRPr="00C85631" w:rsidRDefault="00DA5DD9" w:rsidP="00DA5DD9"/>
    <w:sectPr w:rsidR="00DA5DD9" w:rsidRPr="00C85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F44"/>
    <w:multiLevelType w:val="multilevel"/>
    <w:tmpl w:val="6FDA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670B"/>
    <w:multiLevelType w:val="multilevel"/>
    <w:tmpl w:val="BD04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61A3B"/>
    <w:multiLevelType w:val="multilevel"/>
    <w:tmpl w:val="E88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B7C2D"/>
    <w:multiLevelType w:val="hybridMultilevel"/>
    <w:tmpl w:val="537AF6DA"/>
    <w:lvl w:ilvl="0" w:tplc="BB760F14">
      <w:start w:val="1"/>
      <w:numFmt w:val="bullet"/>
      <w:lvlText w:val=""/>
      <w:lvlJc w:val="left"/>
      <w:pPr>
        <w:ind w:left="1080" w:hanging="360"/>
      </w:pPr>
      <w:rPr>
        <w:rFonts w:ascii="Symbol" w:hAnsi="Symbol"/>
      </w:rPr>
    </w:lvl>
    <w:lvl w:ilvl="1" w:tplc="DB6414A0">
      <w:start w:val="1"/>
      <w:numFmt w:val="bullet"/>
      <w:lvlText w:val=""/>
      <w:lvlJc w:val="left"/>
      <w:pPr>
        <w:ind w:left="1080" w:hanging="360"/>
      </w:pPr>
      <w:rPr>
        <w:rFonts w:ascii="Symbol" w:hAnsi="Symbol"/>
      </w:rPr>
    </w:lvl>
    <w:lvl w:ilvl="2" w:tplc="9236A960">
      <w:start w:val="1"/>
      <w:numFmt w:val="bullet"/>
      <w:lvlText w:val=""/>
      <w:lvlJc w:val="left"/>
      <w:pPr>
        <w:ind w:left="1080" w:hanging="360"/>
      </w:pPr>
      <w:rPr>
        <w:rFonts w:ascii="Symbol" w:hAnsi="Symbol"/>
      </w:rPr>
    </w:lvl>
    <w:lvl w:ilvl="3" w:tplc="56A698AE">
      <w:start w:val="1"/>
      <w:numFmt w:val="bullet"/>
      <w:lvlText w:val=""/>
      <w:lvlJc w:val="left"/>
      <w:pPr>
        <w:ind w:left="1080" w:hanging="360"/>
      </w:pPr>
      <w:rPr>
        <w:rFonts w:ascii="Symbol" w:hAnsi="Symbol"/>
      </w:rPr>
    </w:lvl>
    <w:lvl w:ilvl="4" w:tplc="F6B070A6">
      <w:start w:val="1"/>
      <w:numFmt w:val="bullet"/>
      <w:lvlText w:val=""/>
      <w:lvlJc w:val="left"/>
      <w:pPr>
        <w:ind w:left="1080" w:hanging="360"/>
      </w:pPr>
      <w:rPr>
        <w:rFonts w:ascii="Symbol" w:hAnsi="Symbol"/>
      </w:rPr>
    </w:lvl>
    <w:lvl w:ilvl="5" w:tplc="FC90D48C">
      <w:start w:val="1"/>
      <w:numFmt w:val="bullet"/>
      <w:lvlText w:val=""/>
      <w:lvlJc w:val="left"/>
      <w:pPr>
        <w:ind w:left="1080" w:hanging="360"/>
      </w:pPr>
      <w:rPr>
        <w:rFonts w:ascii="Symbol" w:hAnsi="Symbol"/>
      </w:rPr>
    </w:lvl>
    <w:lvl w:ilvl="6" w:tplc="8F2AC236">
      <w:start w:val="1"/>
      <w:numFmt w:val="bullet"/>
      <w:lvlText w:val=""/>
      <w:lvlJc w:val="left"/>
      <w:pPr>
        <w:ind w:left="1080" w:hanging="360"/>
      </w:pPr>
      <w:rPr>
        <w:rFonts w:ascii="Symbol" w:hAnsi="Symbol"/>
      </w:rPr>
    </w:lvl>
    <w:lvl w:ilvl="7" w:tplc="15F0EFA6">
      <w:start w:val="1"/>
      <w:numFmt w:val="bullet"/>
      <w:lvlText w:val=""/>
      <w:lvlJc w:val="left"/>
      <w:pPr>
        <w:ind w:left="1080" w:hanging="360"/>
      </w:pPr>
      <w:rPr>
        <w:rFonts w:ascii="Symbol" w:hAnsi="Symbol"/>
      </w:rPr>
    </w:lvl>
    <w:lvl w:ilvl="8" w:tplc="586EF606">
      <w:start w:val="1"/>
      <w:numFmt w:val="bullet"/>
      <w:lvlText w:val=""/>
      <w:lvlJc w:val="left"/>
      <w:pPr>
        <w:ind w:left="1080" w:hanging="360"/>
      </w:pPr>
      <w:rPr>
        <w:rFonts w:ascii="Symbol" w:hAnsi="Symbol"/>
      </w:rPr>
    </w:lvl>
  </w:abstractNum>
  <w:abstractNum w:abstractNumId="4" w15:restartNumberingAfterBreak="0">
    <w:nsid w:val="15C435F7"/>
    <w:multiLevelType w:val="hybridMultilevel"/>
    <w:tmpl w:val="2072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E07FB"/>
    <w:multiLevelType w:val="multilevel"/>
    <w:tmpl w:val="99AA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A2732"/>
    <w:multiLevelType w:val="multilevel"/>
    <w:tmpl w:val="EC20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4E47A8"/>
    <w:multiLevelType w:val="hybridMultilevel"/>
    <w:tmpl w:val="82BC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2521C"/>
    <w:multiLevelType w:val="multilevel"/>
    <w:tmpl w:val="980A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A2E5E"/>
    <w:multiLevelType w:val="multilevel"/>
    <w:tmpl w:val="34A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B321D7"/>
    <w:multiLevelType w:val="multilevel"/>
    <w:tmpl w:val="BFCA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47657"/>
    <w:multiLevelType w:val="multilevel"/>
    <w:tmpl w:val="8830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D14E93"/>
    <w:multiLevelType w:val="multilevel"/>
    <w:tmpl w:val="438C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95A68"/>
    <w:multiLevelType w:val="multilevel"/>
    <w:tmpl w:val="24FA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B83C44"/>
    <w:multiLevelType w:val="multilevel"/>
    <w:tmpl w:val="963E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563E8"/>
    <w:multiLevelType w:val="hybridMultilevel"/>
    <w:tmpl w:val="2D72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B0DC3"/>
    <w:multiLevelType w:val="hybridMultilevel"/>
    <w:tmpl w:val="550632B4"/>
    <w:lvl w:ilvl="0" w:tplc="AB14C16A">
      <w:start w:val="1"/>
      <w:numFmt w:val="bullet"/>
      <w:lvlText w:val=""/>
      <w:lvlJc w:val="left"/>
      <w:pPr>
        <w:ind w:left="1080" w:hanging="360"/>
      </w:pPr>
      <w:rPr>
        <w:rFonts w:ascii="Symbol" w:hAnsi="Symbol"/>
      </w:rPr>
    </w:lvl>
    <w:lvl w:ilvl="1" w:tplc="92DEC3D4">
      <w:start w:val="1"/>
      <w:numFmt w:val="bullet"/>
      <w:lvlText w:val=""/>
      <w:lvlJc w:val="left"/>
      <w:pPr>
        <w:ind w:left="1080" w:hanging="360"/>
      </w:pPr>
      <w:rPr>
        <w:rFonts w:ascii="Symbol" w:hAnsi="Symbol"/>
      </w:rPr>
    </w:lvl>
    <w:lvl w:ilvl="2" w:tplc="3AA8C798">
      <w:start w:val="1"/>
      <w:numFmt w:val="bullet"/>
      <w:lvlText w:val=""/>
      <w:lvlJc w:val="left"/>
      <w:pPr>
        <w:ind w:left="1080" w:hanging="360"/>
      </w:pPr>
      <w:rPr>
        <w:rFonts w:ascii="Symbol" w:hAnsi="Symbol"/>
      </w:rPr>
    </w:lvl>
    <w:lvl w:ilvl="3" w:tplc="AF12FBD0">
      <w:start w:val="1"/>
      <w:numFmt w:val="bullet"/>
      <w:lvlText w:val=""/>
      <w:lvlJc w:val="left"/>
      <w:pPr>
        <w:ind w:left="1080" w:hanging="360"/>
      </w:pPr>
      <w:rPr>
        <w:rFonts w:ascii="Symbol" w:hAnsi="Symbol"/>
      </w:rPr>
    </w:lvl>
    <w:lvl w:ilvl="4" w:tplc="F578B280">
      <w:start w:val="1"/>
      <w:numFmt w:val="bullet"/>
      <w:lvlText w:val=""/>
      <w:lvlJc w:val="left"/>
      <w:pPr>
        <w:ind w:left="1080" w:hanging="360"/>
      </w:pPr>
      <w:rPr>
        <w:rFonts w:ascii="Symbol" w:hAnsi="Symbol"/>
      </w:rPr>
    </w:lvl>
    <w:lvl w:ilvl="5" w:tplc="4F7CD23C">
      <w:start w:val="1"/>
      <w:numFmt w:val="bullet"/>
      <w:lvlText w:val=""/>
      <w:lvlJc w:val="left"/>
      <w:pPr>
        <w:ind w:left="1080" w:hanging="360"/>
      </w:pPr>
      <w:rPr>
        <w:rFonts w:ascii="Symbol" w:hAnsi="Symbol"/>
      </w:rPr>
    </w:lvl>
    <w:lvl w:ilvl="6" w:tplc="E3F0F534">
      <w:start w:val="1"/>
      <w:numFmt w:val="bullet"/>
      <w:lvlText w:val=""/>
      <w:lvlJc w:val="left"/>
      <w:pPr>
        <w:ind w:left="1080" w:hanging="360"/>
      </w:pPr>
      <w:rPr>
        <w:rFonts w:ascii="Symbol" w:hAnsi="Symbol"/>
      </w:rPr>
    </w:lvl>
    <w:lvl w:ilvl="7" w:tplc="6716199A">
      <w:start w:val="1"/>
      <w:numFmt w:val="bullet"/>
      <w:lvlText w:val=""/>
      <w:lvlJc w:val="left"/>
      <w:pPr>
        <w:ind w:left="1080" w:hanging="360"/>
      </w:pPr>
      <w:rPr>
        <w:rFonts w:ascii="Symbol" w:hAnsi="Symbol"/>
      </w:rPr>
    </w:lvl>
    <w:lvl w:ilvl="8" w:tplc="973C76BC">
      <w:start w:val="1"/>
      <w:numFmt w:val="bullet"/>
      <w:lvlText w:val=""/>
      <w:lvlJc w:val="left"/>
      <w:pPr>
        <w:ind w:left="1080" w:hanging="360"/>
      </w:pPr>
      <w:rPr>
        <w:rFonts w:ascii="Symbol" w:hAnsi="Symbol"/>
      </w:rPr>
    </w:lvl>
  </w:abstractNum>
  <w:abstractNum w:abstractNumId="17" w15:restartNumberingAfterBreak="0">
    <w:nsid w:val="67EC2373"/>
    <w:multiLevelType w:val="hybridMultilevel"/>
    <w:tmpl w:val="6EF8A060"/>
    <w:lvl w:ilvl="0" w:tplc="09EAC314">
      <w:start w:val="1"/>
      <w:numFmt w:val="bullet"/>
      <w:lvlText w:val=""/>
      <w:lvlJc w:val="left"/>
      <w:pPr>
        <w:ind w:left="1080" w:hanging="360"/>
      </w:pPr>
      <w:rPr>
        <w:rFonts w:ascii="Symbol" w:hAnsi="Symbol"/>
      </w:rPr>
    </w:lvl>
    <w:lvl w:ilvl="1" w:tplc="5476AD16">
      <w:start w:val="1"/>
      <w:numFmt w:val="bullet"/>
      <w:lvlText w:val=""/>
      <w:lvlJc w:val="left"/>
      <w:pPr>
        <w:ind w:left="1080" w:hanging="360"/>
      </w:pPr>
      <w:rPr>
        <w:rFonts w:ascii="Symbol" w:hAnsi="Symbol"/>
      </w:rPr>
    </w:lvl>
    <w:lvl w:ilvl="2" w:tplc="B8BC9E5E">
      <w:start w:val="1"/>
      <w:numFmt w:val="bullet"/>
      <w:lvlText w:val=""/>
      <w:lvlJc w:val="left"/>
      <w:pPr>
        <w:ind w:left="1080" w:hanging="360"/>
      </w:pPr>
      <w:rPr>
        <w:rFonts w:ascii="Symbol" w:hAnsi="Symbol"/>
      </w:rPr>
    </w:lvl>
    <w:lvl w:ilvl="3" w:tplc="FBD259CC">
      <w:start w:val="1"/>
      <w:numFmt w:val="bullet"/>
      <w:lvlText w:val=""/>
      <w:lvlJc w:val="left"/>
      <w:pPr>
        <w:ind w:left="1080" w:hanging="360"/>
      </w:pPr>
      <w:rPr>
        <w:rFonts w:ascii="Symbol" w:hAnsi="Symbol"/>
      </w:rPr>
    </w:lvl>
    <w:lvl w:ilvl="4" w:tplc="7C705552">
      <w:start w:val="1"/>
      <w:numFmt w:val="bullet"/>
      <w:lvlText w:val=""/>
      <w:lvlJc w:val="left"/>
      <w:pPr>
        <w:ind w:left="1080" w:hanging="360"/>
      </w:pPr>
      <w:rPr>
        <w:rFonts w:ascii="Symbol" w:hAnsi="Symbol"/>
      </w:rPr>
    </w:lvl>
    <w:lvl w:ilvl="5" w:tplc="897E2FAA">
      <w:start w:val="1"/>
      <w:numFmt w:val="bullet"/>
      <w:lvlText w:val=""/>
      <w:lvlJc w:val="left"/>
      <w:pPr>
        <w:ind w:left="1080" w:hanging="360"/>
      </w:pPr>
      <w:rPr>
        <w:rFonts w:ascii="Symbol" w:hAnsi="Symbol"/>
      </w:rPr>
    </w:lvl>
    <w:lvl w:ilvl="6" w:tplc="D640D2A2">
      <w:start w:val="1"/>
      <w:numFmt w:val="bullet"/>
      <w:lvlText w:val=""/>
      <w:lvlJc w:val="left"/>
      <w:pPr>
        <w:ind w:left="1080" w:hanging="360"/>
      </w:pPr>
      <w:rPr>
        <w:rFonts w:ascii="Symbol" w:hAnsi="Symbol"/>
      </w:rPr>
    </w:lvl>
    <w:lvl w:ilvl="7" w:tplc="2DAC649C">
      <w:start w:val="1"/>
      <w:numFmt w:val="bullet"/>
      <w:lvlText w:val=""/>
      <w:lvlJc w:val="left"/>
      <w:pPr>
        <w:ind w:left="1080" w:hanging="360"/>
      </w:pPr>
      <w:rPr>
        <w:rFonts w:ascii="Symbol" w:hAnsi="Symbol"/>
      </w:rPr>
    </w:lvl>
    <w:lvl w:ilvl="8" w:tplc="2EEEC5C8">
      <w:start w:val="1"/>
      <w:numFmt w:val="bullet"/>
      <w:lvlText w:val=""/>
      <w:lvlJc w:val="left"/>
      <w:pPr>
        <w:ind w:left="1080" w:hanging="360"/>
      </w:pPr>
      <w:rPr>
        <w:rFonts w:ascii="Symbol" w:hAnsi="Symbol"/>
      </w:rPr>
    </w:lvl>
  </w:abstractNum>
  <w:abstractNum w:abstractNumId="18" w15:restartNumberingAfterBreak="0">
    <w:nsid w:val="69715027"/>
    <w:multiLevelType w:val="hybridMultilevel"/>
    <w:tmpl w:val="3FA870A8"/>
    <w:lvl w:ilvl="0" w:tplc="36EC724A">
      <w:start w:val="1"/>
      <w:numFmt w:val="bullet"/>
      <w:lvlText w:val=""/>
      <w:lvlJc w:val="left"/>
      <w:pPr>
        <w:ind w:left="1080" w:hanging="360"/>
      </w:pPr>
      <w:rPr>
        <w:rFonts w:ascii="Symbol" w:hAnsi="Symbol"/>
      </w:rPr>
    </w:lvl>
    <w:lvl w:ilvl="1" w:tplc="0D8C1664">
      <w:start w:val="1"/>
      <w:numFmt w:val="bullet"/>
      <w:lvlText w:val=""/>
      <w:lvlJc w:val="left"/>
      <w:pPr>
        <w:ind w:left="1080" w:hanging="360"/>
      </w:pPr>
      <w:rPr>
        <w:rFonts w:ascii="Symbol" w:hAnsi="Symbol"/>
      </w:rPr>
    </w:lvl>
    <w:lvl w:ilvl="2" w:tplc="83AE36FA">
      <w:start w:val="1"/>
      <w:numFmt w:val="bullet"/>
      <w:lvlText w:val=""/>
      <w:lvlJc w:val="left"/>
      <w:pPr>
        <w:ind w:left="1080" w:hanging="360"/>
      </w:pPr>
      <w:rPr>
        <w:rFonts w:ascii="Symbol" w:hAnsi="Symbol"/>
      </w:rPr>
    </w:lvl>
    <w:lvl w:ilvl="3" w:tplc="812CE890">
      <w:start w:val="1"/>
      <w:numFmt w:val="bullet"/>
      <w:lvlText w:val=""/>
      <w:lvlJc w:val="left"/>
      <w:pPr>
        <w:ind w:left="1080" w:hanging="360"/>
      </w:pPr>
      <w:rPr>
        <w:rFonts w:ascii="Symbol" w:hAnsi="Symbol"/>
      </w:rPr>
    </w:lvl>
    <w:lvl w:ilvl="4" w:tplc="58DEAFCC">
      <w:start w:val="1"/>
      <w:numFmt w:val="bullet"/>
      <w:lvlText w:val=""/>
      <w:lvlJc w:val="left"/>
      <w:pPr>
        <w:ind w:left="1080" w:hanging="360"/>
      </w:pPr>
      <w:rPr>
        <w:rFonts w:ascii="Symbol" w:hAnsi="Symbol"/>
      </w:rPr>
    </w:lvl>
    <w:lvl w:ilvl="5" w:tplc="A52AD3EC">
      <w:start w:val="1"/>
      <w:numFmt w:val="bullet"/>
      <w:lvlText w:val=""/>
      <w:lvlJc w:val="left"/>
      <w:pPr>
        <w:ind w:left="1080" w:hanging="360"/>
      </w:pPr>
      <w:rPr>
        <w:rFonts w:ascii="Symbol" w:hAnsi="Symbol"/>
      </w:rPr>
    </w:lvl>
    <w:lvl w:ilvl="6" w:tplc="8932A8DE">
      <w:start w:val="1"/>
      <w:numFmt w:val="bullet"/>
      <w:lvlText w:val=""/>
      <w:lvlJc w:val="left"/>
      <w:pPr>
        <w:ind w:left="1080" w:hanging="360"/>
      </w:pPr>
      <w:rPr>
        <w:rFonts w:ascii="Symbol" w:hAnsi="Symbol"/>
      </w:rPr>
    </w:lvl>
    <w:lvl w:ilvl="7" w:tplc="F0C09728">
      <w:start w:val="1"/>
      <w:numFmt w:val="bullet"/>
      <w:lvlText w:val=""/>
      <w:lvlJc w:val="left"/>
      <w:pPr>
        <w:ind w:left="1080" w:hanging="360"/>
      </w:pPr>
      <w:rPr>
        <w:rFonts w:ascii="Symbol" w:hAnsi="Symbol"/>
      </w:rPr>
    </w:lvl>
    <w:lvl w:ilvl="8" w:tplc="874CE7E0">
      <w:start w:val="1"/>
      <w:numFmt w:val="bullet"/>
      <w:lvlText w:val=""/>
      <w:lvlJc w:val="left"/>
      <w:pPr>
        <w:ind w:left="1080" w:hanging="360"/>
      </w:pPr>
      <w:rPr>
        <w:rFonts w:ascii="Symbol" w:hAnsi="Symbol"/>
      </w:rPr>
    </w:lvl>
  </w:abstractNum>
  <w:abstractNum w:abstractNumId="19" w15:restartNumberingAfterBreak="0">
    <w:nsid w:val="71290C70"/>
    <w:multiLevelType w:val="multilevel"/>
    <w:tmpl w:val="BB04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DE7E28"/>
    <w:multiLevelType w:val="hybridMultilevel"/>
    <w:tmpl w:val="3E64F0CA"/>
    <w:lvl w:ilvl="0" w:tplc="F9142048">
      <w:start w:val="1"/>
      <w:numFmt w:val="bullet"/>
      <w:lvlText w:val=""/>
      <w:lvlJc w:val="left"/>
      <w:pPr>
        <w:ind w:left="1080" w:hanging="360"/>
      </w:pPr>
      <w:rPr>
        <w:rFonts w:ascii="Symbol" w:hAnsi="Symbol"/>
      </w:rPr>
    </w:lvl>
    <w:lvl w:ilvl="1" w:tplc="ED00972A">
      <w:start w:val="1"/>
      <w:numFmt w:val="bullet"/>
      <w:lvlText w:val=""/>
      <w:lvlJc w:val="left"/>
      <w:pPr>
        <w:ind w:left="1080" w:hanging="360"/>
      </w:pPr>
      <w:rPr>
        <w:rFonts w:ascii="Symbol" w:hAnsi="Symbol"/>
      </w:rPr>
    </w:lvl>
    <w:lvl w:ilvl="2" w:tplc="D27A152C">
      <w:start w:val="1"/>
      <w:numFmt w:val="bullet"/>
      <w:lvlText w:val=""/>
      <w:lvlJc w:val="left"/>
      <w:pPr>
        <w:ind w:left="1080" w:hanging="360"/>
      </w:pPr>
      <w:rPr>
        <w:rFonts w:ascii="Symbol" w:hAnsi="Symbol"/>
      </w:rPr>
    </w:lvl>
    <w:lvl w:ilvl="3" w:tplc="C0A2C150">
      <w:start w:val="1"/>
      <w:numFmt w:val="bullet"/>
      <w:lvlText w:val=""/>
      <w:lvlJc w:val="left"/>
      <w:pPr>
        <w:ind w:left="1080" w:hanging="360"/>
      </w:pPr>
      <w:rPr>
        <w:rFonts w:ascii="Symbol" w:hAnsi="Symbol"/>
      </w:rPr>
    </w:lvl>
    <w:lvl w:ilvl="4" w:tplc="98C083D0">
      <w:start w:val="1"/>
      <w:numFmt w:val="bullet"/>
      <w:lvlText w:val=""/>
      <w:lvlJc w:val="left"/>
      <w:pPr>
        <w:ind w:left="1080" w:hanging="360"/>
      </w:pPr>
      <w:rPr>
        <w:rFonts w:ascii="Symbol" w:hAnsi="Symbol"/>
      </w:rPr>
    </w:lvl>
    <w:lvl w:ilvl="5" w:tplc="260C02B2">
      <w:start w:val="1"/>
      <w:numFmt w:val="bullet"/>
      <w:lvlText w:val=""/>
      <w:lvlJc w:val="left"/>
      <w:pPr>
        <w:ind w:left="1080" w:hanging="360"/>
      </w:pPr>
      <w:rPr>
        <w:rFonts w:ascii="Symbol" w:hAnsi="Symbol"/>
      </w:rPr>
    </w:lvl>
    <w:lvl w:ilvl="6" w:tplc="E3CC9E56">
      <w:start w:val="1"/>
      <w:numFmt w:val="bullet"/>
      <w:lvlText w:val=""/>
      <w:lvlJc w:val="left"/>
      <w:pPr>
        <w:ind w:left="1080" w:hanging="360"/>
      </w:pPr>
      <w:rPr>
        <w:rFonts w:ascii="Symbol" w:hAnsi="Symbol"/>
      </w:rPr>
    </w:lvl>
    <w:lvl w:ilvl="7" w:tplc="DD349310">
      <w:start w:val="1"/>
      <w:numFmt w:val="bullet"/>
      <w:lvlText w:val=""/>
      <w:lvlJc w:val="left"/>
      <w:pPr>
        <w:ind w:left="1080" w:hanging="360"/>
      </w:pPr>
      <w:rPr>
        <w:rFonts w:ascii="Symbol" w:hAnsi="Symbol"/>
      </w:rPr>
    </w:lvl>
    <w:lvl w:ilvl="8" w:tplc="44FE2218">
      <w:start w:val="1"/>
      <w:numFmt w:val="bullet"/>
      <w:lvlText w:val=""/>
      <w:lvlJc w:val="left"/>
      <w:pPr>
        <w:ind w:left="1080" w:hanging="360"/>
      </w:pPr>
      <w:rPr>
        <w:rFonts w:ascii="Symbol" w:hAnsi="Symbol"/>
      </w:rPr>
    </w:lvl>
  </w:abstractNum>
  <w:abstractNum w:abstractNumId="21" w15:restartNumberingAfterBreak="0">
    <w:nsid w:val="764F17AB"/>
    <w:multiLevelType w:val="multilevel"/>
    <w:tmpl w:val="6C8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45924"/>
    <w:multiLevelType w:val="hybridMultilevel"/>
    <w:tmpl w:val="F898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30607"/>
    <w:multiLevelType w:val="multilevel"/>
    <w:tmpl w:val="B882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710A5"/>
    <w:multiLevelType w:val="multilevel"/>
    <w:tmpl w:val="63C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828239">
    <w:abstractNumId w:val="10"/>
  </w:num>
  <w:num w:numId="2" w16cid:durableId="40793584">
    <w:abstractNumId w:val="0"/>
  </w:num>
  <w:num w:numId="3" w16cid:durableId="696005375">
    <w:abstractNumId w:val="12"/>
  </w:num>
  <w:num w:numId="4" w16cid:durableId="1095439081">
    <w:abstractNumId w:val="24"/>
  </w:num>
  <w:num w:numId="5" w16cid:durableId="1685324698">
    <w:abstractNumId w:val="1"/>
  </w:num>
  <w:num w:numId="6" w16cid:durableId="803884398">
    <w:abstractNumId w:val="21"/>
  </w:num>
  <w:num w:numId="7" w16cid:durableId="1936941030">
    <w:abstractNumId w:val="19"/>
  </w:num>
  <w:num w:numId="8" w16cid:durableId="242690951">
    <w:abstractNumId w:val="5"/>
  </w:num>
  <w:num w:numId="9" w16cid:durableId="2077775227">
    <w:abstractNumId w:val="23"/>
  </w:num>
  <w:num w:numId="10" w16cid:durableId="441190635">
    <w:abstractNumId w:val="14"/>
  </w:num>
  <w:num w:numId="11" w16cid:durableId="1369719315">
    <w:abstractNumId w:val="9"/>
  </w:num>
  <w:num w:numId="12" w16cid:durableId="1857108333">
    <w:abstractNumId w:val="2"/>
  </w:num>
  <w:num w:numId="13" w16cid:durableId="559557592">
    <w:abstractNumId w:val="11"/>
  </w:num>
  <w:num w:numId="14" w16cid:durableId="222448649">
    <w:abstractNumId w:val="6"/>
  </w:num>
  <w:num w:numId="15" w16cid:durableId="257369215">
    <w:abstractNumId w:val="13"/>
  </w:num>
  <w:num w:numId="16" w16cid:durableId="1706520522">
    <w:abstractNumId w:val="22"/>
  </w:num>
  <w:num w:numId="17" w16cid:durableId="990477761">
    <w:abstractNumId w:val="7"/>
  </w:num>
  <w:num w:numId="18" w16cid:durableId="1681349257">
    <w:abstractNumId w:val="4"/>
  </w:num>
  <w:num w:numId="19" w16cid:durableId="1570455811">
    <w:abstractNumId w:val="15"/>
  </w:num>
  <w:num w:numId="20" w16cid:durableId="2012560246">
    <w:abstractNumId w:val="8"/>
  </w:num>
  <w:num w:numId="21" w16cid:durableId="825702530">
    <w:abstractNumId w:val="20"/>
  </w:num>
  <w:num w:numId="22" w16cid:durableId="890076570">
    <w:abstractNumId w:val="16"/>
  </w:num>
  <w:num w:numId="23" w16cid:durableId="566308525">
    <w:abstractNumId w:val="17"/>
  </w:num>
  <w:num w:numId="24" w16cid:durableId="13650307">
    <w:abstractNumId w:val="18"/>
  </w:num>
  <w:num w:numId="25" w16cid:durableId="26949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7"/>
    <w:rsid w:val="000054D3"/>
    <w:rsid w:val="00010DB4"/>
    <w:rsid w:val="00022587"/>
    <w:rsid w:val="000352D1"/>
    <w:rsid w:val="000611A4"/>
    <w:rsid w:val="000670E7"/>
    <w:rsid w:val="000741DE"/>
    <w:rsid w:val="000879CC"/>
    <w:rsid w:val="00093CAE"/>
    <w:rsid w:val="000A593E"/>
    <w:rsid w:val="000F4EA1"/>
    <w:rsid w:val="00126BBD"/>
    <w:rsid w:val="001525AD"/>
    <w:rsid w:val="001557DE"/>
    <w:rsid w:val="001C5EDB"/>
    <w:rsid w:val="001D26D6"/>
    <w:rsid w:val="001D379D"/>
    <w:rsid w:val="001E1A19"/>
    <w:rsid w:val="00200904"/>
    <w:rsid w:val="00210550"/>
    <w:rsid w:val="002165CB"/>
    <w:rsid w:val="00227AC5"/>
    <w:rsid w:val="002863E0"/>
    <w:rsid w:val="002B587A"/>
    <w:rsid w:val="002D7726"/>
    <w:rsid w:val="002F4D32"/>
    <w:rsid w:val="00310F0D"/>
    <w:rsid w:val="00344D8A"/>
    <w:rsid w:val="00350176"/>
    <w:rsid w:val="00350CEB"/>
    <w:rsid w:val="00371559"/>
    <w:rsid w:val="003735B1"/>
    <w:rsid w:val="00393C36"/>
    <w:rsid w:val="00394820"/>
    <w:rsid w:val="0044772A"/>
    <w:rsid w:val="004771D5"/>
    <w:rsid w:val="004E06A8"/>
    <w:rsid w:val="004E36A8"/>
    <w:rsid w:val="005011CD"/>
    <w:rsid w:val="0051321A"/>
    <w:rsid w:val="0052158B"/>
    <w:rsid w:val="00544557"/>
    <w:rsid w:val="00550102"/>
    <w:rsid w:val="00554CEA"/>
    <w:rsid w:val="00555284"/>
    <w:rsid w:val="0058341C"/>
    <w:rsid w:val="00602864"/>
    <w:rsid w:val="00615746"/>
    <w:rsid w:val="006C1331"/>
    <w:rsid w:val="006D1391"/>
    <w:rsid w:val="006E530D"/>
    <w:rsid w:val="00712D1C"/>
    <w:rsid w:val="00746B15"/>
    <w:rsid w:val="00755B4F"/>
    <w:rsid w:val="007560F0"/>
    <w:rsid w:val="00767740"/>
    <w:rsid w:val="00771491"/>
    <w:rsid w:val="00772300"/>
    <w:rsid w:val="0077290E"/>
    <w:rsid w:val="00785418"/>
    <w:rsid w:val="00790DDC"/>
    <w:rsid w:val="007A2978"/>
    <w:rsid w:val="007B6B5E"/>
    <w:rsid w:val="007C0C5E"/>
    <w:rsid w:val="007D082B"/>
    <w:rsid w:val="007E2C35"/>
    <w:rsid w:val="007E60E4"/>
    <w:rsid w:val="007F15D5"/>
    <w:rsid w:val="00823A45"/>
    <w:rsid w:val="008337CE"/>
    <w:rsid w:val="00865054"/>
    <w:rsid w:val="00865A49"/>
    <w:rsid w:val="008A2C78"/>
    <w:rsid w:val="008B7214"/>
    <w:rsid w:val="00907865"/>
    <w:rsid w:val="00915B3D"/>
    <w:rsid w:val="009364D9"/>
    <w:rsid w:val="00937885"/>
    <w:rsid w:val="00950130"/>
    <w:rsid w:val="0096136B"/>
    <w:rsid w:val="0098398F"/>
    <w:rsid w:val="00984D49"/>
    <w:rsid w:val="009B68AC"/>
    <w:rsid w:val="009C5AB7"/>
    <w:rsid w:val="009E2D31"/>
    <w:rsid w:val="009F4F87"/>
    <w:rsid w:val="00A01BDF"/>
    <w:rsid w:val="00A314A6"/>
    <w:rsid w:val="00A51D72"/>
    <w:rsid w:val="00A871AB"/>
    <w:rsid w:val="00A9684F"/>
    <w:rsid w:val="00AA0B94"/>
    <w:rsid w:val="00AC7B07"/>
    <w:rsid w:val="00AE40C6"/>
    <w:rsid w:val="00B1030B"/>
    <w:rsid w:val="00B27A4C"/>
    <w:rsid w:val="00B36912"/>
    <w:rsid w:val="00B50B07"/>
    <w:rsid w:val="00B72220"/>
    <w:rsid w:val="00B82749"/>
    <w:rsid w:val="00B90496"/>
    <w:rsid w:val="00B91694"/>
    <w:rsid w:val="00B95C1D"/>
    <w:rsid w:val="00BA5B32"/>
    <w:rsid w:val="00BA62BE"/>
    <w:rsid w:val="00BD05F5"/>
    <w:rsid w:val="00BE3F39"/>
    <w:rsid w:val="00C15C31"/>
    <w:rsid w:val="00C1718E"/>
    <w:rsid w:val="00C65DB3"/>
    <w:rsid w:val="00C85631"/>
    <w:rsid w:val="00C87C27"/>
    <w:rsid w:val="00C92DA3"/>
    <w:rsid w:val="00CA794B"/>
    <w:rsid w:val="00CF1A9C"/>
    <w:rsid w:val="00CF485B"/>
    <w:rsid w:val="00D03CFB"/>
    <w:rsid w:val="00D07A5C"/>
    <w:rsid w:val="00D14A51"/>
    <w:rsid w:val="00D34EE1"/>
    <w:rsid w:val="00D56E28"/>
    <w:rsid w:val="00D82C06"/>
    <w:rsid w:val="00D9071C"/>
    <w:rsid w:val="00D91B4B"/>
    <w:rsid w:val="00DA5DD9"/>
    <w:rsid w:val="00DB20BC"/>
    <w:rsid w:val="00DB4CE3"/>
    <w:rsid w:val="00DE0819"/>
    <w:rsid w:val="00E22FD6"/>
    <w:rsid w:val="00E51AFA"/>
    <w:rsid w:val="00E53B8B"/>
    <w:rsid w:val="00E65F7F"/>
    <w:rsid w:val="00E7529F"/>
    <w:rsid w:val="00E80984"/>
    <w:rsid w:val="00E95CD5"/>
    <w:rsid w:val="00E97539"/>
    <w:rsid w:val="00EA7472"/>
    <w:rsid w:val="00EB3625"/>
    <w:rsid w:val="00EC4E36"/>
    <w:rsid w:val="00EC5561"/>
    <w:rsid w:val="00ED1384"/>
    <w:rsid w:val="00F177D1"/>
    <w:rsid w:val="00F66A11"/>
    <w:rsid w:val="00F67AD3"/>
    <w:rsid w:val="00F77FE8"/>
    <w:rsid w:val="00FA5872"/>
    <w:rsid w:val="00FC51D4"/>
    <w:rsid w:val="00FE133E"/>
    <w:rsid w:val="00FE2D41"/>
    <w:rsid w:val="00FF3992"/>
    <w:rsid w:val="0337B515"/>
    <w:rsid w:val="058B3E6E"/>
    <w:rsid w:val="06A36A34"/>
    <w:rsid w:val="0A317ECF"/>
    <w:rsid w:val="0B297CBC"/>
    <w:rsid w:val="0C402B39"/>
    <w:rsid w:val="21F66589"/>
    <w:rsid w:val="358E6D58"/>
    <w:rsid w:val="3846A56A"/>
    <w:rsid w:val="384BC0C6"/>
    <w:rsid w:val="567DA32D"/>
    <w:rsid w:val="62E9ADFA"/>
    <w:rsid w:val="68C3E994"/>
    <w:rsid w:val="7D81CC97"/>
    <w:rsid w:val="7DF4B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5D5F"/>
  <w15:chartTrackingRefBased/>
  <w15:docId w15:val="{CBE55579-1BF2-4DB1-A7DA-5B61403C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F87"/>
    <w:rPr>
      <w:rFonts w:eastAsiaTheme="majorEastAsia" w:cstheme="majorBidi"/>
      <w:color w:val="272727" w:themeColor="text1" w:themeTint="D8"/>
    </w:rPr>
  </w:style>
  <w:style w:type="paragraph" w:styleId="Title">
    <w:name w:val="Title"/>
    <w:basedOn w:val="Normal"/>
    <w:next w:val="Normal"/>
    <w:link w:val="TitleChar"/>
    <w:uiPriority w:val="10"/>
    <w:qFormat/>
    <w:rsid w:val="009F4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F87"/>
    <w:pPr>
      <w:spacing w:before="160"/>
      <w:jc w:val="center"/>
    </w:pPr>
    <w:rPr>
      <w:i/>
      <w:iCs/>
      <w:color w:val="404040" w:themeColor="text1" w:themeTint="BF"/>
    </w:rPr>
  </w:style>
  <w:style w:type="character" w:customStyle="1" w:styleId="QuoteChar">
    <w:name w:val="Quote Char"/>
    <w:basedOn w:val="DefaultParagraphFont"/>
    <w:link w:val="Quote"/>
    <w:uiPriority w:val="29"/>
    <w:rsid w:val="009F4F87"/>
    <w:rPr>
      <w:i/>
      <w:iCs/>
      <w:color w:val="404040" w:themeColor="text1" w:themeTint="BF"/>
    </w:rPr>
  </w:style>
  <w:style w:type="paragraph" w:styleId="ListParagraph">
    <w:name w:val="List Paragraph"/>
    <w:basedOn w:val="Normal"/>
    <w:uiPriority w:val="34"/>
    <w:qFormat/>
    <w:rsid w:val="009F4F87"/>
    <w:pPr>
      <w:ind w:left="720"/>
      <w:contextualSpacing/>
    </w:pPr>
  </w:style>
  <w:style w:type="character" w:styleId="IntenseEmphasis">
    <w:name w:val="Intense Emphasis"/>
    <w:basedOn w:val="DefaultParagraphFont"/>
    <w:uiPriority w:val="21"/>
    <w:qFormat/>
    <w:rsid w:val="009F4F87"/>
    <w:rPr>
      <w:i/>
      <w:iCs/>
      <w:color w:val="0F4761" w:themeColor="accent1" w:themeShade="BF"/>
    </w:rPr>
  </w:style>
  <w:style w:type="paragraph" w:styleId="IntenseQuote">
    <w:name w:val="Intense Quote"/>
    <w:basedOn w:val="Normal"/>
    <w:next w:val="Normal"/>
    <w:link w:val="IntenseQuoteChar"/>
    <w:uiPriority w:val="30"/>
    <w:qFormat/>
    <w:rsid w:val="009F4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F87"/>
    <w:rPr>
      <w:i/>
      <w:iCs/>
      <w:color w:val="0F4761" w:themeColor="accent1" w:themeShade="BF"/>
    </w:rPr>
  </w:style>
  <w:style w:type="character" w:styleId="IntenseReference">
    <w:name w:val="Intense Reference"/>
    <w:basedOn w:val="DefaultParagraphFont"/>
    <w:uiPriority w:val="32"/>
    <w:qFormat/>
    <w:rsid w:val="009F4F87"/>
    <w:rPr>
      <w:b/>
      <w:bCs/>
      <w:smallCaps/>
      <w:color w:val="0F4761" w:themeColor="accent1" w:themeShade="BF"/>
      <w:spacing w:val="5"/>
    </w:rPr>
  </w:style>
  <w:style w:type="paragraph" w:styleId="NormalWeb">
    <w:name w:val="Normal (Web)"/>
    <w:basedOn w:val="Normal"/>
    <w:uiPriority w:val="99"/>
    <w:semiHidden/>
    <w:unhideWhenUsed/>
    <w:rsid w:val="009F4F8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F4F87"/>
    <w:rPr>
      <w:color w:val="0000FF"/>
      <w:u w:val="single"/>
    </w:rPr>
  </w:style>
  <w:style w:type="paragraph" w:customStyle="1" w:styleId="paragraph">
    <w:name w:val="paragraph"/>
    <w:basedOn w:val="Normal"/>
    <w:rsid w:val="00B9049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90496"/>
  </w:style>
  <w:style w:type="character" w:customStyle="1" w:styleId="eop">
    <w:name w:val="eop"/>
    <w:basedOn w:val="DefaultParagraphFont"/>
    <w:rsid w:val="00B90496"/>
  </w:style>
  <w:style w:type="table" w:styleId="TableGrid">
    <w:name w:val="Table Grid"/>
    <w:basedOn w:val="TableNormal"/>
    <w:uiPriority w:val="39"/>
    <w:rsid w:val="00B904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0550"/>
    <w:pPr>
      <w:spacing w:after="0" w:line="240" w:lineRule="auto"/>
    </w:pPr>
  </w:style>
  <w:style w:type="character" w:styleId="CommentReference">
    <w:name w:val="annotation reference"/>
    <w:basedOn w:val="DefaultParagraphFont"/>
    <w:uiPriority w:val="99"/>
    <w:semiHidden/>
    <w:unhideWhenUsed/>
    <w:rsid w:val="00B91694"/>
    <w:rPr>
      <w:sz w:val="16"/>
      <w:szCs w:val="16"/>
    </w:rPr>
  </w:style>
  <w:style w:type="paragraph" w:styleId="CommentText">
    <w:name w:val="annotation text"/>
    <w:basedOn w:val="Normal"/>
    <w:link w:val="CommentTextChar"/>
    <w:uiPriority w:val="99"/>
    <w:unhideWhenUsed/>
    <w:rsid w:val="00B91694"/>
    <w:pPr>
      <w:spacing w:line="240" w:lineRule="auto"/>
    </w:pPr>
    <w:rPr>
      <w:sz w:val="20"/>
      <w:szCs w:val="20"/>
    </w:rPr>
  </w:style>
  <w:style w:type="character" w:customStyle="1" w:styleId="CommentTextChar">
    <w:name w:val="Comment Text Char"/>
    <w:basedOn w:val="DefaultParagraphFont"/>
    <w:link w:val="CommentText"/>
    <w:uiPriority w:val="99"/>
    <w:rsid w:val="00B91694"/>
    <w:rPr>
      <w:sz w:val="20"/>
      <w:szCs w:val="20"/>
    </w:rPr>
  </w:style>
  <w:style w:type="paragraph" w:styleId="CommentSubject">
    <w:name w:val="annotation subject"/>
    <w:basedOn w:val="CommentText"/>
    <w:next w:val="CommentText"/>
    <w:link w:val="CommentSubjectChar"/>
    <w:uiPriority w:val="99"/>
    <w:semiHidden/>
    <w:unhideWhenUsed/>
    <w:rsid w:val="00B91694"/>
    <w:rPr>
      <w:b/>
      <w:bCs/>
    </w:rPr>
  </w:style>
  <w:style w:type="character" w:customStyle="1" w:styleId="CommentSubjectChar">
    <w:name w:val="Comment Subject Char"/>
    <w:basedOn w:val="CommentTextChar"/>
    <w:link w:val="CommentSubject"/>
    <w:uiPriority w:val="99"/>
    <w:semiHidden/>
    <w:rsid w:val="00B91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703230">
      <w:bodyDiv w:val="1"/>
      <w:marLeft w:val="0"/>
      <w:marRight w:val="0"/>
      <w:marTop w:val="0"/>
      <w:marBottom w:val="0"/>
      <w:divBdr>
        <w:top w:val="none" w:sz="0" w:space="0" w:color="auto"/>
        <w:left w:val="none" w:sz="0" w:space="0" w:color="auto"/>
        <w:bottom w:val="none" w:sz="0" w:space="0" w:color="auto"/>
        <w:right w:val="none" w:sz="0" w:space="0" w:color="auto"/>
      </w:divBdr>
    </w:div>
    <w:div w:id="1899315717">
      <w:bodyDiv w:val="1"/>
      <w:marLeft w:val="0"/>
      <w:marRight w:val="0"/>
      <w:marTop w:val="0"/>
      <w:marBottom w:val="0"/>
      <w:divBdr>
        <w:top w:val="none" w:sz="0" w:space="0" w:color="auto"/>
        <w:left w:val="none" w:sz="0" w:space="0" w:color="auto"/>
        <w:bottom w:val="none" w:sz="0" w:space="0" w:color="auto"/>
        <w:right w:val="none" w:sz="0" w:space="0" w:color="auto"/>
      </w:divBdr>
    </w:div>
    <w:div w:id="2114399141">
      <w:bodyDiv w:val="1"/>
      <w:marLeft w:val="0"/>
      <w:marRight w:val="0"/>
      <w:marTop w:val="0"/>
      <w:marBottom w:val="0"/>
      <w:divBdr>
        <w:top w:val="none" w:sz="0" w:space="0" w:color="auto"/>
        <w:left w:val="none" w:sz="0" w:space="0" w:color="auto"/>
        <w:bottom w:val="none" w:sz="0" w:space="0" w:color="auto"/>
        <w:right w:val="none" w:sz="0" w:space="0" w:color="auto"/>
      </w:divBdr>
      <w:divsChild>
        <w:div w:id="322437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6780</Characters>
  <Application>Microsoft Office Word</Application>
  <DocSecurity>0</DocSecurity>
  <Lines>138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Hinton</dc:creator>
  <cp:keywords/>
  <dc:description/>
  <cp:lastModifiedBy>John Hinton</cp:lastModifiedBy>
  <cp:revision>4</cp:revision>
  <dcterms:created xsi:type="dcterms:W3CDTF">2026-04-13T09:04:00Z</dcterms:created>
  <dcterms:modified xsi:type="dcterms:W3CDTF">2026-04-13T09:05:00Z</dcterms:modified>
</cp:coreProperties>
</file>